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Pr="005B7592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5B7592">
        <w:rPr>
          <w:rFonts w:ascii="Calibri" w:eastAsia="Times New Roman" w:hAnsi="Calibri" w:cs="Times New Roman"/>
          <w:b/>
          <w:color w:val="2E74B5"/>
          <w:lang w:eastAsia="es-ES"/>
        </w:rPr>
        <w:t xml:space="preserve"> 1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val="es-ES_tradnl"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val="es-ES_tradnl" w:eastAsia="es-ES"/>
        </w:rPr>
        <w:t>ANTECEDENTES DEL OFERENTE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5B7592" w:rsidRPr="005B7592" w:rsidTr="00FD0773">
        <w:trPr>
          <w:jc w:val="center"/>
        </w:trPr>
        <w:tc>
          <w:tcPr>
            <w:tcW w:w="630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MX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LICITACIÓN PUBLICA </w:t>
            </w:r>
            <w:proofErr w:type="spellStart"/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Nº</w:t>
            </w:r>
            <w:proofErr w:type="spellEnd"/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 10/2018</w:t>
            </w:r>
            <w:r w:rsidRPr="005B7592">
              <w:rPr>
                <w:rFonts w:ascii="Calibri" w:eastAsia="Times New Roman" w:hAnsi="Calibri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FECHA:</w:t>
            </w: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5B7592" w:rsidRPr="005B7592" w:rsidTr="00FD0773">
        <w:trPr>
          <w:jc w:val="center"/>
        </w:trPr>
        <w:tc>
          <w:tcPr>
            <w:tcW w:w="4323" w:type="dxa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DESCRIPCIÓN</w:t>
            </w:r>
          </w:p>
        </w:tc>
      </w:tr>
      <w:tr w:rsidR="005B7592" w:rsidRPr="005B7592" w:rsidTr="00FD0773">
        <w:trPr>
          <w:trHeight w:val="6988"/>
          <w:jc w:val="center"/>
        </w:trPr>
        <w:tc>
          <w:tcPr>
            <w:tcW w:w="4323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u w:val="single"/>
                <w:lang w:val="es-ES_tradnl" w:eastAsia="es-ES"/>
              </w:rPr>
              <w:t>IDENTIFICACIÓN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Nombre o Razón Social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Nombre de Fantasía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5B7592">
              <w:rPr>
                <w:rFonts w:ascii="Calibri" w:eastAsia="Times New Roman" w:hAnsi="Calibri" w:cs="Times New Roman"/>
                <w:lang w:val="en-US" w:eastAsia="es-ES"/>
              </w:rPr>
              <w:t>R.U.T.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 xml:space="preserve">Domicilio 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Ciudad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Giro Comercial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5B7592">
              <w:rPr>
                <w:rFonts w:ascii="Calibri" w:eastAsia="Times New Roman" w:hAnsi="Calibri" w:cs="Times New Roman"/>
                <w:lang w:val="en-US" w:eastAsia="es-ES"/>
              </w:rPr>
              <w:t>Teléfono</w:t>
            </w:r>
            <w:proofErr w:type="spellEnd"/>
            <w:r w:rsidRPr="005B7592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5B7592">
              <w:rPr>
                <w:rFonts w:ascii="Calibri" w:eastAsia="Times New Roman" w:hAnsi="Calibri" w:cs="Times New Roman"/>
                <w:lang w:val="en-US" w:eastAsia="es-ES"/>
              </w:rPr>
              <w:t>Celular</w:t>
            </w:r>
            <w:proofErr w:type="spellEnd"/>
            <w:r w:rsidRPr="005B7592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:rsidR="005B7592" w:rsidRPr="005B7592" w:rsidRDefault="005B7592" w:rsidP="005B7592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Fax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</w:tr>
      <w:tr w:rsidR="005B7592" w:rsidRPr="005B7592" w:rsidTr="00FD0773">
        <w:trPr>
          <w:jc w:val="center"/>
        </w:trPr>
        <w:tc>
          <w:tcPr>
            <w:tcW w:w="4323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Nombre Completo Representante Legal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Rut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Profesión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lang w:val="es-ES_tradnl" w:eastAsia="es-ES"/>
              </w:rPr>
              <w:t>domicilio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  <w:tc>
          <w:tcPr>
            <w:tcW w:w="5173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Firma y Timbre Representante Legal</w:t>
            </w: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Fecha:</w:t>
      </w:r>
      <w:r w:rsidRPr="005B7592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Pr="005B7592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5B7592">
        <w:rPr>
          <w:rFonts w:ascii="Calibri" w:eastAsia="Times New Roman" w:hAnsi="Calibri" w:cs="Times New Roman"/>
          <w:b/>
          <w:color w:val="2E74B5"/>
          <w:lang w:eastAsia="es-ES"/>
        </w:rPr>
        <w:t xml:space="preserve"> 2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CARTA DECLARACIÓN DE RESPONSABILIDAD DEL OFERENTE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color w:val="2E74B5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SEÑOR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De nuestra consideración: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 w:rsidRPr="005B7592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Los abajo firmantes, declaramos haber analizado las Bases Administrativas y Términos de Referencia de la Licitación Pública </w:t>
      </w:r>
      <w:proofErr w:type="spellStart"/>
      <w:r w:rsidRPr="005B7592">
        <w:rPr>
          <w:rFonts w:ascii="Arial" w:eastAsia="Times New Roman" w:hAnsi="Arial" w:cs="Times New Roman"/>
          <w:sz w:val="20"/>
          <w:szCs w:val="20"/>
          <w:lang w:val="es-ES_tradnl" w:eastAsia="es-ES"/>
        </w:rPr>
        <w:t>Nº</w:t>
      </w:r>
      <w:proofErr w:type="spellEnd"/>
      <w:r w:rsidRPr="005B7592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10/2018 relativa al </w:t>
      </w:r>
      <w:r w:rsidRPr="005B759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“</w:t>
      </w:r>
      <w:r w:rsidRPr="005B7592">
        <w:rPr>
          <w:rFonts w:ascii="Arial" w:eastAsia="Calibri" w:hAnsi="Arial" w:cs="Arial"/>
          <w:b/>
          <w:sz w:val="20"/>
          <w:szCs w:val="20"/>
        </w:rPr>
        <w:t xml:space="preserve">ESTUDIO DE PREFACTIBILIDAD SISTEMA RED CONTRA INCENDIOS </w:t>
      </w:r>
      <w:r w:rsidRPr="005B7592">
        <w:rPr>
          <w:rFonts w:ascii="Arial" w:eastAsia="Calibri" w:hAnsi="Arial" w:cs="Arial"/>
          <w:b/>
          <w:sz w:val="20"/>
          <w:szCs w:val="20"/>
          <w:lang w:val="es-ES_tradnl"/>
        </w:rPr>
        <w:t>SECTOR NORTE PUERTO ARICA</w:t>
      </w:r>
      <w:r w:rsidRPr="005B759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”</w:t>
      </w:r>
      <w:r w:rsidRPr="005B7592">
        <w:rPr>
          <w:rFonts w:ascii="Arial" w:eastAsia="Times New Roman" w:hAnsi="Arial" w:cs="Times New Roman"/>
          <w:sz w:val="20"/>
          <w:szCs w:val="20"/>
          <w:lang w:val="es-ES_tradnl" w:eastAsia="es-ES"/>
        </w:rPr>
        <w:t xml:space="preserve"> y que, habiendo obtenido las aclaraciones necesarias, nuestra Empresa las ha tomado en consideración para la presentación de nuestra oferta.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Saluda atentamente a Ud.,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3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LISTADO DE LOS TRABAJOS SIMILARES DESARROLLADOS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5B7592" w:rsidRPr="005B7592" w:rsidTr="00FD0773">
        <w:tc>
          <w:tcPr>
            <w:tcW w:w="1496" w:type="dxa"/>
            <w:vAlign w:val="center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MONTO ($)</w:t>
            </w: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5B7592" w:rsidRPr="005B7592" w:rsidTr="00FD0773"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B7592" w:rsidRPr="005B7592" w:rsidTr="00FD0773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5B7592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5B7592">
        <w:rPr>
          <w:rFonts w:ascii="Calibri" w:eastAsia="Times New Roman" w:hAnsi="Calibri" w:cs="Times New Roman"/>
          <w:lang w:eastAsia="es-ES"/>
        </w:rPr>
        <w:t>__________________________________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4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B7592" w:rsidRPr="005B7592" w:rsidTr="00FD0773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5B7592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5B7592">
        <w:rPr>
          <w:rFonts w:ascii="Calibri" w:eastAsia="Times New Roman" w:hAnsi="Calibri" w:cs="Times New Roman"/>
          <w:lang w:eastAsia="es-ES"/>
        </w:rPr>
        <w:t>___________________________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5B7592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ANEXO </w:t>
      </w:r>
      <w:proofErr w:type="spellStart"/>
      <w:r w:rsidRPr="005B7592">
        <w:rPr>
          <w:rFonts w:ascii="Calibri" w:eastAsia="Times New Roman" w:hAnsi="Calibri" w:cs="Times New Roman"/>
          <w:b/>
          <w:color w:val="2E74B5"/>
          <w:lang w:val="es-ES_tradnl" w:eastAsia="es-ES"/>
        </w:rPr>
        <w:t>N°</w:t>
      </w:r>
      <w:proofErr w:type="spellEnd"/>
      <w:r w:rsidRPr="005B7592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 5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5B7592">
        <w:rPr>
          <w:rFonts w:ascii="Calibri" w:eastAsia="Times New Roman" w:hAnsi="Calibri" w:cs="Times New Roman"/>
          <w:b/>
          <w:color w:val="2E74B5"/>
          <w:lang w:val="es-ES_tradnl" w:eastAsia="es-ES"/>
        </w:rPr>
        <w:t>PLAN DE TRABAJO Y RECURSOS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Metodología</w:t>
            </w: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Plan de Trabajo</w:t>
            </w: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val="es-ES_tradnl" w:eastAsia="es-ES"/>
              </w:rPr>
              <w:t>Carta Gantt</w:t>
            </w: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5B7592" w:rsidRPr="005B7592" w:rsidTr="00FD0773">
        <w:tc>
          <w:tcPr>
            <w:tcW w:w="82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B7592" w:rsidRPr="005B7592" w:rsidTr="00FD0773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Fecha:</w:t>
      </w:r>
      <w:r w:rsidRPr="005B7592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keepNext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ANEXO </w:t>
      </w:r>
      <w:proofErr w:type="spellStart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6</w:t>
      </w:r>
    </w:p>
    <w:p w:rsidR="005B7592" w:rsidRPr="005B7592" w:rsidRDefault="005B7592" w:rsidP="005B7592">
      <w:pPr>
        <w:tabs>
          <w:tab w:val="left" w:pos="4420"/>
          <w:tab w:val="left" w:pos="6694"/>
        </w:tabs>
        <w:spacing w:after="0" w:line="240" w:lineRule="auto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5B7592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  <w:r w:rsidRPr="005B7592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</w:p>
    <w:p w:rsidR="005B7592" w:rsidRPr="005B7592" w:rsidRDefault="005B7592" w:rsidP="005B7592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5B7592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>DECLARACIÓN JURADA</w:t>
      </w:r>
    </w:p>
    <w:p w:rsidR="005B7592" w:rsidRPr="005B7592" w:rsidRDefault="005B7592" w:rsidP="005B7592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5B7592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5B7592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5B7592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5B7592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5B7592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5B7592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5B7592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5B7592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5B7592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5B7592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5B7592" w:rsidRPr="005B7592" w:rsidRDefault="005B7592" w:rsidP="005B759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>FIRMA REPRESENTANTE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bookmarkStart w:id="0" w:name="_Hlk520381280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lastRenderedPageBreak/>
        <w:t xml:space="preserve">ANEXO </w:t>
      </w:r>
      <w:proofErr w:type="spellStart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7</w:t>
      </w:r>
    </w:p>
    <w:bookmarkEnd w:id="0"/>
    <w:p w:rsidR="005B7592" w:rsidRPr="005B7592" w:rsidRDefault="005B7592" w:rsidP="005B7592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5B7592">
        <w:rPr>
          <w:rFonts w:ascii="Calibri" w:eastAsia="Times New Roman" w:hAnsi="Calibri" w:cs="Tahoma"/>
          <w:b/>
          <w:lang w:val="es-ES_tradnl" w:eastAsia="es-ES"/>
        </w:rPr>
        <w:tab/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5B7592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5B7592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5B7592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5B7592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5B7592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5B7592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lastRenderedPageBreak/>
        <w:t xml:space="preserve">ANEXO </w:t>
      </w:r>
      <w:proofErr w:type="spellStart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8</w:t>
      </w:r>
    </w:p>
    <w:p w:rsidR="005B7592" w:rsidRPr="005B7592" w:rsidRDefault="005B7592" w:rsidP="005B759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CARTA DECLARACIÓN TOMA CONOCIMIENTO </w:t>
      </w:r>
    </w:p>
    <w:p w:rsidR="005B7592" w:rsidRPr="005B7592" w:rsidRDefault="005B7592" w:rsidP="005B759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5B7592">
        <w:rPr>
          <w:rFonts w:ascii="Calibri" w:eastAsia="Times New Roman" w:hAnsi="Calibri" w:cs="Tahoma"/>
          <w:b/>
          <w:color w:val="0070C0"/>
          <w:lang w:val="es-ES_tradnl" w:eastAsia="es-ES"/>
        </w:rPr>
        <w:t>“REGLAMENTO PARA GESTIÓN DE PREVENCIÓN DE RIESGOS Y MEDIOAMBIENTE PARA CONTRATISTAS Y SUB CONTRATISTAS”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SEÑOR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De nuestra consideración: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PMingLiU" w:hAnsi="Calibri" w:cs="Arial"/>
          <w:lang w:eastAsia="zh-TW"/>
        </w:rPr>
      </w:pPr>
      <w:r w:rsidRPr="005B7592">
        <w:rPr>
          <w:rFonts w:ascii="Calibri" w:eastAsia="PMingLiU" w:hAnsi="Calibri" w:cs="Arial"/>
          <w:lang w:eastAsia="zh-TW"/>
        </w:rPr>
        <w:t>Los abajo firmantes, declaramos conocer y acatar el “Reglamento para Gestión de Prevención de Riesgos y Medioambientales para Contratistas y Sub Contratistas” (PS02 PR05) de Empresa Portuaria Arica.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lang w:eastAsia="es-ES"/>
        </w:rPr>
        <w:t>Saluda atentamente a Ud.,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</w:r>
      <w:r w:rsidRPr="005B7592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br w:type="page"/>
      </w: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lastRenderedPageBreak/>
        <w:t xml:space="preserve">ANEXO </w:t>
      </w:r>
      <w:proofErr w:type="spellStart"/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9</w:t>
      </w:r>
    </w:p>
    <w:p w:rsidR="005B7592" w:rsidRPr="005B7592" w:rsidRDefault="005B7592" w:rsidP="005B7592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5B7592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OFERTA ECONOMICA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69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133"/>
        <w:gridCol w:w="1134"/>
        <w:gridCol w:w="1134"/>
      </w:tblGrid>
      <w:tr w:rsidR="005B7592" w:rsidRPr="005B7592" w:rsidTr="00FD0773">
        <w:trPr>
          <w:trHeight w:val="25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PRESUPUESTO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ESTUDIO</w:t>
            </w: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PREFACTIBILIDAD RED CONTRA INCENDIOS SECTOR NORTE PUERTO ARICA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ITEM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DESCRIPCIÓN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UNIDAD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CANTIDAD HORAS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PRECIO UNITARIO     UF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TOTAL, PROYECTADO UF</w:t>
            </w:r>
          </w:p>
        </w:tc>
      </w:tr>
      <w:tr w:rsidR="005B7592" w:rsidRPr="005B7592" w:rsidTr="00FD0773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2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CONSULTORIA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ESPECILISTAS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Jefe de 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Equipo de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DE OPERACIÓN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Gastos de Operación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Mes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GL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bookmarkStart w:id="1" w:name="_GoBack"/>
        <w:bookmarkEnd w:id="1"/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COSTO DIRECTO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UF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  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UTILIDADES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  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VALOR NETO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I.V.A.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5B7592" w:rsidRPr="005B7592" w:rsidTr="00FD07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5B7592" w:rsidRPr="005B7592" w:rsidRDefault="005B7592" w:rsidP="005B7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  <w:r w:rsidRPr="005B7592">
        <w:rPr>
          <w:rFonts w:ascii="Calibri" w:eastAsia="Times New Roman" w:hAnsi="Calibri" w:cs="Times New Roman"/>
          <w:lang w:val="es-ES_tradnl" w:eastAsia="es-ES"/>
        </w:rPr>
        <w:t>(*) Indicarlos, sólo si se estiman necesarios.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ind w:firstLine="709"/>
        <w:rPr>
          <w:rFonts w:ascii="Calibri" w:eastAsia="Times New Roman" w:hAnsi="Calibri" w:cs="Times New Roman"/>
          <w:b/>
          <w:lang w:val="es-ES_tradnl" w:eastAsia="es-ES"/>
        </w:rPr>
      </w:pPr>
      <w:r w:rsidRPr="005B7592">
        <w:rPr>
          <w:rFonts w:ascii="Calibri" w:eastAsia="Times New Roman" w:hAnsi="Calibri" w:cs="Times New Roman"/>
          <w:b/>
          <w:lang w:val="es-ES_tradnl" w:eastAsia="es-ES"/>
        </w:rPr>
        <w:t>Plazo de ejecución: ___________________________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5B7592" w:rsidRPr="005B7592" w:rsidTr="00FD0773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:rsidR="005B7592" w:rsidRPr="005B7592" w:rsidRDefault="005B7592" w:rsidP="005B75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5B7592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</w:p>
    <w:p w:rsidR="005B7592" w:rsidRPr="005B7592" w:rsidRDefault="005B7592" w:rsidP="005B7592">
      <w:pPr>
        <w:spacing w:after="0" w:line="240" w:lineRule="auto"/>
        <w:ind w:firstLine="709"/>
        <w:rPr>
          <w:rFonts w:ascii="Calibri" w:eastAsia="Times New Roman" w:hAnsi="Calibri" w:cs="Times New Roman"/>
          <w:lang w:eastAsia="es-ES"/>
        </w:rPr>
      </w:pPr>
      <w:r w:rsidRPr="005B7592">
        <w:rPr>
          <w:rFonts w:ascii="Calibri" w:eastAsia="Times New Roman" w:hAnsi="Calibri" w:cs="Times New Roman"/>
          <w:b/>
          <w:lang w:eastAsia="es-ES"/>
        </w:rPr>
        <w:t>Fecha:</w:t>
      </w:r>
      <w:r w:rsidRPr="005B7592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:rsidR="005B7592" w:rsidRPr="005B7592" w:rsidRDefault="005B7592" w:rsidP="005B759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5B7592" w:rsidRDefault="005B7592"/>
    <w:sectPr w:rsidR="005B7592" w:rsidSect="009B7D01">
      <w:headerReference w:type="default" r:id="rId5"/>
      <w:footerReference w:type="even" r:id="rId6"/>
      <w:footerReference w:type="default" r:id="rId7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Default="005B75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F31B9" w:rsidRDefault="005B75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18349C" w:rsidRDefault="005B7592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</w:t>
    </w:r>
    <w:r>
      <w:rPr>
        <w:rFonts w:ascii="Calibri" w:hAnsi="Calibri" w:cs="Arial"/>
        <w:b/>
        <w:i/>
        <w:sz w:val="14"/>
        <w:szCs w:val="14"/>
        <w:lang w:val="es-ES"/>
      </w:rPr>
      <w:t xml:space="preserve"> Licitación Pública </w:t>
    </w:r>
    <w:r>
      <w:rPr>
        <w:rFonts w:ascii="Calibri" w:hAnsi="Calibri" w:cs="Arial"/>
        <w:b/>
        <w:i/>
        <w:sz w:val="14"/>
        <w:szCs w:val="14"/>
        <w:lang w:val="es-ES"/>
      </w:rPr>
      <w:t>10</w:t>
    </w:r>
    <w:r>
      <w:rPr>
        <w:rFonts w:ascii="Calibri" w:hAnsi="Calibri" w:cs="Arial"/>
        <w:b/>
        <w:i/>
        <w:sz w:val="14"/>
        <w:szCs w:val="14"/>
        <w:lang w:val="es-ES"/>
      </w:rPr>
      <w:t>-2018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FC7A99">
      <w:rPr>
        <w:rFonts w:ascii="Cambria" w:hAnsi="Cambria"/>
        <w:noProof/>
        <w:sz w:val="16"/>
        <w:szCs w:val="16"/>
        <w:lang w:val="es-ES"/>
      </w:rPr>
      <w:t>21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5B7592">
    <w:pPr>
      <w:pStyle w:val="Piedepgina"/>
      <w:rPr>
        <w:lang w:val="es-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F86C49" w:rsidRDefault="005B7592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92"/>
    <w:rsid w:val="005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EA86AD"/>
  <w15:chartTrackingRefBased/>
  <w15:docId w15:val="{FFFA4E8D-6E06-4BC1-AA00-2F239EAF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7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7592"/>
  </w:style>
  <w:style w:type="paragraph" w:styleId="Piedepgina">
    <w:name w:val="footer"/>
    <w:basedOn w:val="Normal"/>
    <w:link w:val="PiedepginaCar"/>
    <w:uiPriority w:val="99"/>
    <w:semiHidden/>
    <w:unhideWhenUsed/>
    <w:rsid w:val="005B7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7592"/>
  </w:style>
  <w:style w:type="character" w:styleId="Nmerodepgina">
    <w:name w:val="page number"/>
    <w:basedOn w:val="Fuentedeprrafopredeter"/>
    <w:rsid w:val="005B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1256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2018-08-21T19:13:00Z</dcterms:created>
  <dcterms:modified xsi:type="dcterms:W3CDTF">2018-08-21T19:16:00Z</dcterms:modified>
</cp:coreProperties>
</file>