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3A1E" w14:textId="77777777" w:rsidR="00711CFD" w:rsidRDefault="00711CFD" w:rsidP="00E417A4">
      <w:pPr>
        <w:jc w:val="both"/>
        <w:rPr>
          <w:rFonts w:ascii="Calibri" w:hAnsi="Calibri"/>
          <w:sz w:val="22"/>
          <w:szCs w:val="22"/>
          <w:lang w:val="es-CL"/>
        </w:rPr>
      </w:pPr>
    </w:p>
    <w:p w14:paraId="37CD6F0E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14:paraId="5F2A2C00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14:paraId="6FE6D383" w14:textId="77777777" w:rsidR="0085025D" w:rsidRPr="0085025D" w:rsidRDefault="0085025D" w:rsidP="0085025D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85025D" w:rsidRPr="0085025D" w14:paraId="4AB98A62" w14:textId="77777777" w:rsidTr="00DA3461">
        <w:trPr>
          <w:jc w:val="center"/>
        </w:trPr>
        <w:tc>
          <w:tcPr>
            <w:tcW w:w="6307" w:type="dxa"/>
          </w:tcPr>
          <w:p w14:paraId="054D4ECA" w14:textId="6852C7B0" w:rsidR="0085025D" w:rsidRPr="0085025D" w:rsidRDefault="0085025D" w:rsidP="0085025D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85025D">
              <w:rPr>
                <w:rFonts w:ascii="Bookman Old Style" w:hAnsi="Bookman Old Style"/>
                <w:b/>
                <w:sz w:val="22"/>
                <w:szCs w:val="22"/>
              </w:rPr>
              <w:t xml:space="preserve">LICITACIÓN </w:t>
            </w:r>
            <w:r w:rsidR="00144829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="00DF3392">
              <w:rPr>
                <w:rFonts w:ascii="Bookman Old Style" w:hAnsi="Bookman Old Style"/>
                <w:b/>
                <w:sz w:val="22"/>
                <w:szCs w:val="22"/>
              </w:rPr>
              <w:t>ÚBLIC</w:t>
            </w:r>
            <w:r w:rsidR="00144829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Pr="0085025D">
              <w:rPr>
                <w:rFonts w:ascii="Bookman Old Style" w:hAnsi="Bookman Old Style"/>
                <w:b/>
                <w:sz w:val="22"/>
                <w:szCs w:val="22"/>
              </w:rPr>
              <w:t xml:space="preserve"> Nº </w:t>
            </w:r>
            <w:r w:rsidR="00144829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="005231B7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85025D">
              <w:rPr>
                <w:rFonts w:ascii="Bookman Old Style" w:hAnsi="Bookman Old Style"/>
                <w:b/>
                <w:sz w:val="22"/>
                <w:szCs w:val="22"/>
              </w:rPr>
              <w:t>/20</w:t>
            </w:r>
            <w:r w:rsidR="0014482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F2569F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85025D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14:paraId="01D45B27" w14:textId="77777777" w:rsidR="0085025D" w:rsidRPr="0085025D" w:rsidRDefault="0085025D" w:rsidP="0085025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85025D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14:paraId="4AFEB9AE" w14:textId="77777777" w:rsidR="0085025D" w:rsidRPr="0085025D" w:rsidRDefault="0085025D" w:rsidP="0085025D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85025D" w:rsidRPr="0085025D" w14:paraId="0E4E5FC5" w14:textId="77777777" w:rsidTr="00DA3461">
        <w:trPr>
          <w:jc w:val="center"/>
        </w:trPr>
        <w:tc>
          <w:tcPr>
            <w:tcW w:w="4323" w:type="dxa"/>
          </w:tcPr>
          <w:p w14:paraId="29261E28" w14:textId="77777777" w:rsidR="0085025D" w:rsidRPr="0085025D" w:rsidRDefault="0085025D" w:rsidP="0085025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025D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14:paraId="365FA51F" w14:textId="77777777" w:rsidR="0085025D" w:rsidRPr="0085025D" w:rsidRDefault="0085025D" w:rsidP="0085025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025D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85025D" w:rsidRPr="0085025D" w14:paraId="003D68B5" w14:textId="77777777" w:rsidTr="00DA3461">
        <w:trPr>
          <w:trHeight w:val="6988"/>
          <w:jc w:val="center"/>
        </w:trPr>
        <w:tc>
          <w:tcPr>
            <w:tcW w:w="4323" w:type="dxa"/>
          </w:tcPr>
          <w:p w14:paraId="6FBCC34F" w14:textId="77777777" w:rsidR="0085025D" w:rsidRPr="0085025D" w:rsidRDefault="0085025D" w:rsidP="0085025D">
            <w:pPr>
              <w:rPr>
                <w:rFonts w:ascii="Bookman Old Style" w:hAnsi="Bookman Old Style"/>
                <w:u w:val="single"/>
              </w:rPr>
            </w:pPr>
          </w:p>
          <w:p w14:paraId="379D9720" w14:textId="77777777" w:rsidR="0085025D" w:rsidRPr="0085025D" w:rsidRDefault="0085025D" w:rsidP="0085025D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160" w:line="259" w:lineRule="auto"/>
              <w:rPr>
                <w:rFonts w:ascii="Bookman Old Style" w:hAnsi="Bookman Old Style"/>
                <w:u w:val="single"/>
              </w:rPr>
            </w:pPr>
            <w:r w:rsidRPr="0085025D">
              <w:rPr>
                <w:rFonts w:ascii="Bookman Old Style" w:hAnsi="Bookman Old Style"/>
                <w:u w:val="single"/>
              </w:rPr>
              <w:t>IDENTIFICACIÓN</w:t>
            </w:r>
          </w:p>
          <w:p w14:paraId="33BB6FFB" w14:textId="77777777" w:rsidR="0085025D" w:rsidRPr="0085025D" w:rsidRDefault="0085025D" w:rsidP="0085025D">
            <w:pPr>
              <w:rPr>
                <w:rFonts w:ascii="Bookman Old Style" w:hAnsi="Bookman Old Style"/>
                <w:u w:val="single"/>
              </w:rPr>
            </w:pPr>
          </w:p>
          <w:p w14:paraId="38C3C35B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Nombre o Razón Social</w:t>
            </w:r>
          </w:p>
          <w:p w14:paraId="492A455C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  <w:p w14:paraId="75B3C950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Nombre de Fantasía</w:t>
            </w:r>
          </w:p>
          <w:p w14:paraId="0D3EFBAD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  <w:p w14:paraId="4449C7D5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  <w:lang w:val="en-US"/>
              </w:rPr>
            </w:pPr>
            <w:r w:rsidRPr="0085025D">
              <w:rPr>
                <w:rFonts w:ascii="Bookman Old Style" w:hAnsi="Bookman Old Style"/>
                <w:lang w:val="en-US"/>
              </w:rPr>
              <w:t>R.U.T.</w:t>
            </w:r>
          </w:p>
          <w:p w14:paraId="5D8401C1" w14:textId="77777777" w:rsidR="0085025D" w:rsidRPr="0085025D" w:rsidRDefault="0085025D" w:rsidP="0085025D">
            <w:pPr>
              <w:rPr>
                <w:rFonts w:ascii="Bookman Old Style" w:hAnsi="Bookman Old Style"/>
                <w:lang w:val="en-US"/>
              </w:rPr>
            </w:pPr>
          </w:p>
          <w:p w14:paraId="2C443EFA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 xml:space="preserve">Domicilio </w:t>
            </w:r>
          </w:p>
          <w:p w14:paraId="5130CBF2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  <w:p w14:paraId="580CD58F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Ciudad</w:t>
            </w:r>
          </w:p>
          <w:p w14:paraId="7F69B632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  <w:p w14:paraId="157FA7E9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Giro Comercial</w:t>
            </w:r>
          </w:p>
          <w:p w14:paraId="5D593FFA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  <w:p w14:paraId="43F84BB6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  <w:lang w:val="en-US"/>
              </w:rPr>
            </w:pPr>
            <w:r w:rsidRPr="0085025D">
              <w:rPr>
                <w:rFonts w:ascii="Bookman Old Style" w:hAnsi="Bookman Old Style"/>
                <w:lang w:val="en-US"/>
              </w:rPr>
              <w:t>Teléfono (s)</w:t>
            </w:r>
          </w:p>
          <w:p w14:paraId="277D628E" w14:textId="77777777" w:rsidR="0085025D" w:rsidRPr="0085025D" w:rsidRDefault="0085025D" w:rsidP="0085025D">
            <w:pPr>
              <w:rPr>
                <w:rFonts w:ascii="Bookman Old Style" w:hAnsi="Bookman Old Style"/>
                <w:lang w:val="en-US"/>
              </w:rPr>
            </w:pPr>
          </w:p>
          <w:p w14:paraId="103AA879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  <w:lang w:val="en-US"/>
              </w:rPr>
            </w:pPr>
            <w:r w:rsidRPr="0085025D">
              <w:rPr>
                <w:rFonts w:ascii="Bookman Old Style" w:hAnsi="Bookman Old Style"/>
                <w:lang w:val="en-US"/>
              </w:rPr>
              <w:t>Celular (s)</w:t>
            </w:r>
          </w:p>
          <w:p w14:paraId="355DD6FD" w14:textId="77777777" w:rsidR="0085025D" w:rsidRPr="0085025D" w:rsidRDefault="0085025D" w:rsidP="0085025D">
            <w:pPr>
              <w:rPr>
                <w:rFonts w:ascii="Bookman Old Style" w:hAnsi="Bookman Old Style"/>
                <w:lang w:val="en-US"/>
              </w:rPr>
            </w:pPr>
          </w:p>
          <w:p w14:paraId="6C0D881E" w14:textId="77777777" w:rsidR="0085025D" w:rsidRPr="0085025D" w:rsidRDefault="0085025D" w:rsidP="0085025D">
            <w:pPr>
              <w:numPr>
                <w:ilvl w:val="1"/>
                <w:numId w:val="1"/>
              </w:numPr>
              <w:spacing w:after="160" w:line="259" w:lineRule="auto"/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Fax</w:t>
            </w:r>
          </w:p>
          <w:p w14:paraId="5E2BC96D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  <w:p w14:paraId="50DB5568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14:paraId="09684576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</w:tc>
      </w:tr>
      <w:tr w:rsidR="0085025D" w:rsidRPr="0085025D" w14:paraId="761B07CB" w14:textId="77777777" w:rsidTr="00DA3461">
        <w:trPr>
          <w:jc w:val="center"/>
        </w:trPr>
        <w:tc>
          <w:tcPr>
            <w:tcW w:w="4323" w:type="dxa"/>
          </w:tcPr>
          <w:p w14:paraId="4EE69B01" w14:textId="77777777" w:rsidR="0085025D" w:rsidRPr="0085025D" w:rsidRDefault="0085025D" w:rsidP="0085025D">
            <w:pPr>
              <w:rPr>
                <w:rFonts w:ascii="Bookman Old Style" w:hAnsi="Bookman Old Style"/>
                <w:u w:val="single"/>
              </w:rPr>
            </w:pPr>
            <w:r w:rsidRPr="0085025D">
              <w:rPr>
                <w:rFonts w:ascii="Bookman Old Style" w:hAnsi="Bookman Old Style"/>
                <w:b/>
              </w:rPr>
              <w:t>Nombre Completo Representante Legal</w:t>
            </w:r>
          </w:p>
          <w:p w14:paraId="7FD5587E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Rut</w:t>
            </w:r>
          </w:p>
          <w:p w14:paraId="36B0CDEA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Profesión</w:t>
            </w:r>
          </w:p>
          <w:p w14:paraId="37D85277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</w:rPr>
              <w:t>domicilio</w:t>
            </w:r>
          </w:p>
          <w:p w14:paraId="00E06B83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14:paraId="3C89309F" w14:textId="77777777" w:rsidR="0085025D" w:rsidRPr="0085025D" w:rsidRDefault="0085025D" w:rsidP="0085025D">
            <w:pPr>
              <w:rPr>
                <w:rFonts w:ascii="Bookman Old Style" w:hAnsi="Bookman Old Style"/>
              </w:rPr>
            </w:pPr>
            <w:r w:rsidRPr="0085025D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14:paraId="0606FFB8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558CEAD1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1A193DE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b/>
          <w:lang w:val="es-CL"/>
        </w:rPr>
        <w:t>Fecha:</w:t>
      </w:r>
      <w:r w:rsidRPr="0085025D">
        <w:rPr>
          <w:rFonts w:ascii="Bookman Old Style" w:hAnsi="Bookman Old Style"/>
          <w:lang w:val="es-CL"/>
        </w:rPr>
        <w:t xml:space="preserve"> _____________________________     </w:t>
      </w:r>
    </w:p>
    <w:p w14:paraId="55678E12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00C21E43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320F9C06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1BE1680D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31617FD8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04725DBF" w14:textId="77777777" w:rsid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3283232B" w14:textId="77777777" w:rsidR="005519F4" w:rsidRDefault="005519F4" w:rsidP="0085025D">
      <w:pPr>
        <w:rPr>
          <w:rFonts w:ascii="Bookman Old Style" w:hAnsi="Bookman Old Style"/>
          <w:b/>
          <w:lang w:val="es-CL"/>
        </w:rPr>
      </w:pPr>
    </w:p>
    <w:p w14:paraId="6BE90258" w14:textId="77777777" w:rsidR="005519F4" w:rsidRPr="0085025D" w:rsidRDefault="005519F4" w:rsidP="0085025D">
      <w:pPr>
        <w:rPr>
          <w:rFonts w:ascii="Bookman Old Style" w:hAnsi="Bookman Old Style"/>
          <w:b/>
          <w:lang w:val="es-CL"/>
        </w:rPr>
      </w:pPr>
    </w:p>
    <w:p w14:paraId="650BEABB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1538FACD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45FA4F68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  <w:lang w:val="es-CL"/>
        </w:rPr>
        <w:lastRenderedPageBreak/>
        <w:t>ANEXO N° 2</w:t>
      </w:r>
    </w:p>
    <w:p w14:paraId="2EC526D1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14:paraId="5C6EF831" w14:textId="77777777" w:rsidR="0085025D" w:rsidRPr="0085025D" w:rsidRDefault="0085025D" w:rsidP="0085025D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14:paraId="28344898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8D1AC0F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1EC2A82C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  <w:r w:rsidRPr="0085025D">
        <w:rPr>
          <w:rFonts w:ascii="Bookman Old Style" w:hAnsi="Bookman Old Style"/>
          <w:b/>
          <w:lang w:val="es-CL"/>
        </w:rPr>
        <w:t>SEÑOR</w:t>
      </w:r>
    </w:p>
    <w:p w14:paraId="2CBA690A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  <w:r w:rsidRPr="0085025D">
        <w:rPr>
          <w:rFonts w:ascii="Bookman Old Style" w:hAnsi="Bookman Old Style"/>
          <w:b/>
          <w:lang w:val="es-CL"/>
        </w:rPr>
        <w:t>GERENTE GENERAL</w:t>
      </w:r>
    </w:p>
    <w:p w14:paraId="065C824C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  <w:r w:rsidRPr="0085025D">
        <w:rPr>
          <w:rFonts w:ascii="Bookman Old Style" w:hAnsi="Bookman Old Style"/>
          <w:b/>
          <w:lang w:val="es-CL"/>
        </w:rPr>
        <w:t>EMPRESA PORTUARIA ARICA</w:t>
      </w:r>
    </w:p>
    <w:p w14:paraId="25FF5309" w14:textId="77777777" w:rsidR="0085025D" w:rsidRPr="0085025D" w:rsidRDefault="0085025D" w:rsidP="0085025D">
      <w:pPr>
        <w:rPr>
          <w:rFonts w:ascii="Bookman Old Style" w:hAnsi="Bookman Old Style"/>
          <w:u w:val="single"/>
          <w:lang w:val="es-CL"/>
        </w:rPr>
      </w:pPr>
      <w:r w:rsidRPr="0085025D">
        <w:rPr>
          <w:rFonts w:ascii="Bookman Old Style" w:hAnsi="Bookman Old Style"/>
          <w:b/>
          <w:u w:val="single"/>
          <w:lang w:val="es-CL"/>
        </w:rPr>
        <w:t>PRESENTE</w:t>
      </w:r>
    </w:p>
    <w:p w14:paraId="4F21474D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AB9364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E65264D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lang w:val="es-CL"/>
        </w:rPr>
        <w:t>De nuestra consideración:</w:t>
      </w:r>
    </w:p>
    <w:p w14:paraId="497B3B4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179CF9F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C2D5768" w14:textId="1DF852E3" w:rsidR="0085025D" w:rsidRPr="005519F4" w:rsidRDefault="0085025D" w:rsidP="005519F4">
      <w:pPr>
        <w:jc w:val="both"/>
        <w:rPr>
          <w:rFonts w:ascii="Bookman Old Style" w:hAnsi="Bookman Old Style" w:cs="Calibri"/>
          <w:b/>
          <w:color w:val="002060"/>
        </w:rPr>
      </w:pPr>
      <w:r w:rsidRPr="0085025D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</w:t>
      </w:r>
      <w:r w:rsidRPr="00221F56">
        <w:rPr>
          <w:rFonts w:ascii="Bookman Old Style" w:hAnsi="Bookman Old Style"/>
          <w:b/>
          <w:bCs/>
          <w:color w:val="002060"/>
          <w:lang w:val="es-CL"/>
        </w:rPr>
        <w:t>Licitación P</w:t>
      </w:r>
      <w:r w:rsidR="004F0765" w:rsidRPr="00221F56">
        <w:rPr>
          <w:rFonts w:ascii="Bookman Old Style" w:hAnsi="Bookman Old Style"/>
          <w:b/>
          <w:bCs/>
          <w:color w:val="002060"/>
          <w:lang w:val="es-CL"/>
        </w:rPr>
        <w:t>úblic</w:t>
      </w:r>
      <w:r w:rsidR="00B847A1" w:rsidRPr="00221F56">
        <w:rPr>
          <w:rFonts w:ascii="Bookman Old Style" w:hAnsi="Bookman Old Style"/>
          <w:b/>
          <w:bCs/>
          <w:color w:val="002060"/>
          <w:lang w:val="es-CL"/>
        </w:rPr>
        <w:t>a</w:t>
      </w:r>
      <w:r w:rsidRPr="00221F56">
        <w:rPr>
          <w:rFonts w:ascii="Bookman Old Style" w:hAnsi="Bookman Old Style"/>
          <w:b/>
          <w:bCs/>
          <w:color w:val="002060"/>
          <w:lang w:val="es-CL"/>
        </w:rPr>
        <w:t xml:space="preserve"> Nº </w:t>
      </w:r>
      <w:r w:rsidR="00B847A1" w:rsidRPr="00221F56">
        <w:rPr>
          <w:rFonts w:ascii="Bookman Old Style" w:hAnsi="Bookman Old Style"/>
          <w:b/>
          <w:bCs/>
          <w:color w:val="002060"/>
          <w:lang w:val="es-CL"/>
        </w:rPr>
        <w:t>0</w:t>
      </w:r>
      <w:r w:rsidR="00464ED4">
        <w:rPr>
          <w:rFonts w:ascii="Bookman Old Style" w:hAnsi="Bookman Old Style"/>
          <w:b/>
          <w:bCs/>
          <w:color w:val="002060"/>
          <w:lang w:val="es-CL"/>
        </w:rPr>
        <w:t>4</w:t>
      </w:r>
      <w:r w:rsidRPr="00221F56">
        <w:rPr>
          <w:rFonts w:ascii="Bookman Old Style" w:hAnsi="Bookman Old Style"/>
          <w:b/>
          <w:bCs/>
          <w:color w:val="002060"/>
          <w:lang w:val="es-CL"/>
        </w:rPr>
        <w:t>/20</w:t>
      </w:r>
      <w:r w:rsidR="00B847A1" w:rsidRPr="00221F56">
        <w:rPr>
          <w:rFonts w:ascii="Bookman Old Style" w:hAnsi="Bookman Old Style"/>
          <w:b/>
          <w:bCs/>
          <w:color w:val="002060"/>
          <w:lang w:val="es-CL"/>
        </w:rPr>
        <w:t>2</w:t>
      </w:r>
      <w:r w:rsidR="00F2569F" w:rsidRPr="00221F56">
        <w:rPr>
          <w:rFonts w:ascii="Bookman Old Style" w:hAnsi="Bookman Old Style"/>
          <w:b/>
          <w:bCs/>
          <w:color w:val="002060"/>
          <w:lang w:val="es-CL"/>
        </w:rPr>
        <w:t>1</w:t>
      </w:r>
      <w:r w:rsidRPr="0085025D">
        <w:rPr>
          <w:rFonts w:ascii="Bookman Old Style" w:hAnsi="Bookman Old Style"/>
          <w:lang w:val="es-CL"/>
        </w:rPr>
        <w:t xml:space="preserve"> relativa al servicio </w:t>
      </w:r>
      <w:r w:rsidR="005519F4">
        <w:rPr>
          <w:rFonts w:ascii="Bookman Old Style" w:hAnsi="Bookman Old Style"/>
          <w:lang w:val="es-CL"/>
        </w:rPr>
        <w:t>“</w:t>
      </w:r>
      <w:r w:rsidR="005231B7" w:rsidRPr="00461C5D">
        <w:rPr>
          <w:rFonts w:ascii="Calibri" w:hAnsi="Calibri" w:cs="Calibri"/>
          <w:b/>
          <w:color w:val="2F5496"/>
          <w:sz w:val="24"/>
          <w:szCs w:val="24"/>
        </w:rPr>
        <w:t>Análisis de Agitación y Resonancia Portuaria</w:t>
      </w:r>
      <w:r w:rsidR="00F714BC">
        <w:rPr>
          <w:rFonts w:ascii="Calibri" w:hAnsi="Calibri" w:cs="Calibri"/>
          <w:b/>
          <w:color w:val="2F5496"/>
          <w:sz w:val="24"/>
          <w:szCs w:val="24"/>
        </w:rPr>
        <w:t xml:space="preserve"> en el </w:t>
      </w:r>
      <w:r w:rsidR="005231B7" w:rsidRPr="00461C5D">
        <w:rPr>
          <w:rFonts w:ascii="Calibri" w:hAnsi="Calibri" w:cs="Calibri"/>
          <w:b/>
          <w:color w:val="2F5496"/>
          <w:sz w:val="24"/>
          <w:szCs w:val="24"/>
        </w:rPr>
        <w:t xml:space="preserve">Puerto </w:t>
      </w:r>
      <w:r w:rsidR="00F714BC">
        <w:rPr>
          <w:rFonts w:ascii="Calibri" w:hAnsi="Calibri" w:cs="Calibri"/>
          <w:b/>
          <w:color w:val="2F5496"/>
          <w:sz w:val="24"/>
          <w:szCs w:val="24"/>
        </w:rPr>
        <w:t xml:space="preserve">de </w:t>
      </w:r>
      <w:r w:rsidR="005231B7" w:rsidRPr="00461C5D">
        <w:rPr>
          <w:rFonts w:ascii="Calibri" w:hAnsi="Calibri" w:cs="Calibri"/>
          <w:b/>
          <w:color w:val="2F5496"/>
          <w:sz w:val="24"/>
          <w:szCs w:val="24"/>
        </w:rPr>
        <w:t>Arica</w:t>
      </w:r>
      <w:r w:rsidRPr="005519F4">
        <w:rPr>
          <w:rFonts w:ascii="Bookman Old Style" w:hAnsi="Bookman Old Style"/>
          <w:b/>
          <w:lang w:val="es-CL"/>
        </w:rPr>
        <w:t>”</w:t>
      </w:r>
      <w:r w:rsidRPr="0085025D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14:paraId="727F2E35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</w:p>
    <w:p w14:paraId="141CAA28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14:paraId="2AB88099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</w:p>
    <w:p w14:paraId="032A2CAD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14:paraId="04009A14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</w:p>
    <w:p w14:paraId="2623B1B5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</w:p>
    <w:p w14:paraId="42653F51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lang w:val="es-CL"/>
        </w:rPr>
        <w:t>Saluda atentamente a Ud.,</w:t>
      </w:r>
    </w:p>
    <w:p w14:paraId="413AD776" w14:textId="77777777" w:rsidR="0085025D" w:rsidRPr="0085025D" w:rsidRDefault="0085025D" w:rsidP="0085025D">
      <w:pPr>
        <w:jc w:val="both"/>
        <w:rPr>
          <w:rFonts w:ascii="Bookman Old Style" w:hAnsi="Bookman Old Style"/>
          <w:lang w:val="es-CL"/>
        </w:rPr>
      </w:pPr>
    </w:p>
    <w:p w14:paraId="0968A189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0E09CC2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8EAB829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  <w:r w:rsidRPr="0085025D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14:paraId="4FA7C041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  <w:r w:rsidRPr="0085025D">
        <w:rPr>
          <w:rFonts w:ascii="Bookman Old Style" w:hAnsi="Bookman Old Style"/>
          <w:b/>
          <w:lang w:val="es-CL"/>
        </w:rPr>
        <w:t>Nombre Representante Legal</w:t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  <w:t>Firma y Timbre</w:t>
      </w:r>
    </w:p>
    <w:p w14:paraId="718762C4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</w:r>
      <w:r w:rsidRPr="0085025D">
        <w:rPr>
          <w:rFonts w:ascii="Bookman Old Style" w:hAnsi="Bookman Old Style"/>
          <w:b/>
          <w:lang w:val="es-CL"/>
        </w:rPr>
        <w:tab/>
        <w:t>Representante Legal</w:t>
      </w:r>
    </w:p>
    <w:p w14:paraId="71E4DB48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b/>
          <w:lang w:val="es-CL"/>
        </w:rPr>
        <w:t>FECHA-------------------------</w:t>
      </w:r>
    </w:p>
    <w:p w14:paraId="73BD5084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0C6BF6E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23AAB2F5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66A02C3B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29CDBB5C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54998FCA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222E0A48" w14:textId="77777777" w:rsid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5B4D3416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BD41838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2B1E938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E4CF11F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8CAFBB1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E268F70" w14:textId="77777777" w:rsidR="005519F4" w:rsidRDefault="005519F4" w:rsidP="0085025D">
      <w:pPr>
        <w:rPr>
          <w:rFonts w:ascii="Bookman Old Style" w:hAnsi="Bookman Old Style"/>
          <w:b/>
          <w:u w:val="single"/>
          <w:lang w:val="es-CL"/>
        </w:rPr>
      </w:pPr>
    </w:p>
    <w:p w14:paraId="0859A93D" w14:textId="77777777" w:rsidR="00EF65EC" w:rsidRPr="0085025D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72BE2BB3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049F681E" w14:textId="5A143516" w:rsid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54457B70" w14:textId="77777777" w:rsidR="00784B84" w:rsidRPr="0085025D" w:rsidRDefault="00784B84" w:rsidP="0085025D">
      <w:pPr>
        <w:rPr>
          <w:rFonts w:ascii="Bookman Old Style" w:hAnsi="Bookman Old Style"/>
          <w:b/>
          <w:u w:val="single"/>
          <w:lang w:val="es-CL"/>
        </w:rPr>
      </w:pPr>
    </w:p>
    <w:p w14:paraId="726A0490" w14:textId="77777777" w:rsidR="0085025D" w:rsidRP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683DF4F5" w14:textId="77777777" w:rsidR="0085025D" w:rsidRPr="00F80198" w:rsidRDefault="0085025D" w:rsidP="0085025D">
      <w:pPr>
        <w:jc w:val="center"/>
        <w:rPr>
          <w:rFonts w:ascii="Bookman Old Style" w:hAnsi="Bookman Old Style"/>
          <w:b/>
          <w:color w:val="4472C4"/>
          <w:sz w:val="22"/>
          <w:szCs w:val="22"/>
          <w:lang w:val="es-CL"/>
        </w:rPr>
      </w:pPr>
      <w:r w:rsidRPr="00F80198">
        <w:rPr>
          <w:rFonts w:ascii="Bookman Old Style" w:hAnsi="Bookman Old Style"/>
          <w:b/>
          <w:color w:val="4472C4"/>
          <w:sz w:val="22"/>
          <w:szCs w:val="22"/>
          <w:lang w:val="es-CL"/>
        </w:rPr>
        <w:lastRenderedPageBreak/>
        <w:t>ANEXO N° 3</w:t>
      </w:r>
    </w:p>
    <w:p w14:paraId="2BEB4388" w14:textId="77777777" w:rsidR="0085025D" w:rsidRPr="00F80198" w:rsidRDefault="0085025D" w:rsidP="0085025D">
      <w:pPr>
        <w:jc w:val="center"/>
        <w:rPr>
          <w:rFonts w:ascii="Bookman Old Style" w:hAnsi="Bookman Old Style"/>
          <w:b/>
          <w:color w:val="4472C4"/>
          <w:sz w:val="22"/>
          <w:szCs w:val="22"/>
          <w:u w:val="single"/>
          <w:lang w:val="es-CL"/>
        </w:rPr>
      </w:pPr>
      <w:r w:rsidRPr="00F80198">
        <w:rPr>
          <w:rFonts w:ascii="Bookman Old Style" w:hAnsi="Bookman Old Style"/>
          <w:b/>
          <w:color w:val="4472C4"/>
          <w:sz w:val="22"/>
          <w:szCs w:val="22"/>
          <w:u w:val="single"/>
          <w:lang w:val="es-CL"/>
        </w:rPr>
        <w:t>EXPERIENCIA DEL OFERENTE</w:t>
      </w:r>
    </w:p>
    <w:p w14:paraId="7B8A7ACA" w14:textId="77777777" w:rsidR="0085025D" w:rsidRPr="00F80198" w:rsidRDefault="0085025D" w:rsidP="0085025D">
      <w:pPr>
        <w:rPr>
          <w:rFonts w:ascii="Bookman Old Style" w:hAnsi="Bookman Old Style"/>
          <w:b/>
          <w:color w:val="4472C4"/>
          <w:sz w:val="22"/>
          <w:szCs w:val="22"/>
          <w:u w:val="single"/>
          <w:lang w:val="es-CL"/>
        </w:rPr>
      </w:pPr>
    </w:p>
    <w:p w14:paraId="0A95950B" w14:textId="77777777" w:rsidR="0085025D" w:rsidRDefault="0085025D" w:rsidP="0085025D">
      <w:pPr>
        <w:rPr>
          <w:rFonts w:ascii="Bookman Old Style" w:hAnsi="Bookman Old Style"/>
          <w:b/>
          <w:u w:val="single"/>
          <w:lang w:val="es-CL"/>
        </w:rPr>
      </w:pPr>
    </w:p>
    <w:p w14:paraId="27836BA3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77C51F3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04C2486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4221FE4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C2E474C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671DD70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948FFAF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4085A8E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2AE6975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81093C8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F02372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30B72D1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4940A1FA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4F92DCC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02D43F1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7394597A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1D3990D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4477255C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29E1014E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7FBE0B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4E94624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1434B59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4527F60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2916CBB4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A918BB5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CA99E5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422CEFB6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0F4ED43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F3EFC81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E69C08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A0C92F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1F6F4BA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BB6F0EF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445C670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3DA605A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BAF0FDE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600BA2D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4F31402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C536B65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774BACEC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2D35D285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4DA0AAB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BD7E723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64CAF936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9C7821A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55D71874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7D20165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0E8C3EB6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354E7661" w14:textId="77777777" w:rsidR="00EF65EC" w:rsidRDefault="00EF65EC" w:rsidP="0085025D">
      <w:pPr>
        <w:rPr>
          <w:rFonts w:ascii="Bookman Old Style" w:hAnsi="Bookman Old Style"/>
          <w:b/>
          <w:u w:val="single"/>
          <w:lang w:val="es-CL"/>
        </w:rPr>
      </w:pPr>
    </w:p>
    <w:p w14:paraId="1E202BCD" w14:textId="77777777" w:rsidR="00B375B2" w:rsidRDefault="00B375B2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533D12AA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 xml:space="preserve">ANEXO N° </w:t>
      </w: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4</w:t>
      </w:r>
    </w:p>
    <w:p w14:paraId="6901F0A0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14:paraId="0A792769" w14:textId="77777777" w:rsidR="0085025D" w:rsidRPr="0085025D" w:rsidRDefault="0085025D" w:rsidP="0085025D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64E98F3B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6F28AB17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06387756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F46D9F6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1C24834B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FCD8E5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BD98A7F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3A3188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2EFFC0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BA59434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A33770A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36AA6E8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D91D7E4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6F1415D9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09725BB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18F7988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8364753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55B0ACD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0BA3788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12F14D2D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E2A78FC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E7039E2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26960E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FB6600B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28F6AB2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02FD33AA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6B3C41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977980D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C1123C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897840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7B1EE6B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01456D6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7543305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4363A94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F7231F5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1AF356F4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045B850B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60BA587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7D9FE2A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10F86E19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5A46A95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F99A42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43A6333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EFC73D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5F5EB67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654D3DD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F50B275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5DAFF01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7D75B4A8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27A0956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691754D" w14:textId="77777777" w:rsid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</w:rPr>
        <w:lastRenderedPageBreak/>
        <w:t xml:space="preserve">ANEXO N° </w:t>
      </w:r>
      <w:r>
        <w:rPr>
          <w:rFonts w:ascii="Bookman Old Style" w:hAnsi="Bookman Old Style"/>
          <w:b/>
          <w:color w:val="2E74B5"/>
          <w:sz w:val="22"/>
          <w:szCs w:val="22"/>
        </w:rPr>
        <w:t>5</w:t>
      </w:r>
    </w:p>
    <w:p w14:paraId="254DEABC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85025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14:paraId="3932E705" w14:textId="77777777" w:rsidR="0085025D" w:rsidRPr="0085025D" w:rsidRDefault="0085025D" w:rsidP="0085025D">
      <w:pPr>
        <w:jc w:val="center"/>
        <w:rPr>
          <w:rFonts w:ascii="Bookman Old Style" w:hAnsi="Bookman Old Style"/>
          <w:b/>
        </w:rPr>
      </w:pPr>
    </w:p>
    <w:p w14:paraId="70D5718C" w14:textId="77777777" w:rsidR="0085025D" w:rsidRPr="0085025D" w:rsidRDefault="0085025D" w:rsidP="0085025D">
      <w:pPr>
        <w:rPr>
          <w:rFonts w:ascii="Bookman Old Style" w:hAnsi="Bookman Old Styl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85025D" w:rsidRPr="0085025D" w14:paraId="799E42BC" w14:textId="77777777" w:rsidTr="00F714BC">
        <w:trPr>
          <w:jc w:val="center"/>
        </w:trPr>
        <w:tc>
          <w:tcPr>
            <w:tcW w:w="8202" w:type="dxa"/>
          </w:tcPr>
          <w:p w14:paraId="4771F3AE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  <w:r w:rsidRPr="0085025D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85025D" w:rsidRPr="0085025D" w14:paraId="241516CD" w14:textId="77777777" w:rsidTr="00F714BC">
        <w:trPr>
          <w:jc w:val="center"/>
        </w:trPr>
        <w:tc>
          <w:tcPr>
            <w:tcW w:w="8202" w:type="dxa"/>
          </w:tcPr>
          <w:p w14:paraId="47730F0C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413FC06A" w14:textId="77777777" w:rsidTr="00F714BC">
        <w:trPr>
          <w:jc w:val="center"/>
        </w:trPr>
        <w:tc>
          <w:tcPr>
            <w:tcW w:w="8202" w:type="dxa"/>
          </w:tcPr>
          <w:p w14:paraId="58188F56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46767A87" w14:textId="77777777" w:rsidTr="00F714BC">
        <w:trPr>
          <w:jc w:val="center"/>
        </w:trPr>
        <w:tc>
          <w:tcPr>
            <w:tcW w:w="8202" w:type="dxa"/>
          </w:tcPr>
          <w:p w14:paraId="45C58B1C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2F42E949" w14:textId="77777777" w:rsidTr="00F714BC">
        <w:trPr>
          <w:jc w:val="center"/>
        </w:trPr>
        <w:tc>
          <w:tcPr>
            <w:tcW w:w="8202" w:type="dxa"/>
          </w:tcPr>
          <w:p w14:paraId="4A476037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50B0EBF8" w14:textId="77777777" w:rsidTr="00F714BC">
        <w:trPr>
          <w:jc w:val="center"/>
        </w:trPr>
        <w:tc>
          <w:tcPr>
            <w:tcW w:w="8202" w:type="dxa"/>
          </w:tcPr>
          <w:p w14:paraId="34FC5E0D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3512E98F" w14:textId="77777777" w:rsidTr="00F714BC">
        <w:trPr>
          <w:jc w:val="center"/>
        </w:trPr>
        <w:tc>
          <w:tcPr>
            <w:tcW w:w="8202" w:type="dxa"/>
          </w:tcPr>
          <w:p w14:paraId="2E595B5E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05183DCB" w14:textId="77777777" w:rsidTr="00F714BC">
        <w:trPr>
          <w:jc w:val="center"/>
        </w:trPr>
        <w:tc>
          <w:tcPr>
            <w:tcW w:w="8202" w:type="dxa"/>
          </w:tcPr>
          <w:p w14:paraId="3196E692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  <w:r w:rsidRPr="0085025D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85025D" w:rsidRPr="0085025D" w14:paraId="47DDAAB7" w14:textId="77777777" w:rsidTr="00F714BC">
        <w:trPr>
          <w:jc w:val="center"/>
        </w:trPr>
        <w:tc>
          <w:tcPr>
            <w:tcW w:w="8202" w:type="dxa"/>
          </w:tcPr>
          <w:p w14:paraId="0E07448E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5E1DD2C7" w14:textId="77777777" w:rsidTr="00F714BC">
        <w:trPr>
          <w:jc w:val="center"/>
        </w:trPr>
        <w:tc>
          <w:tcPr>
            <w:tcW w:w="8202" w:type="dxa"/>
          </w:tcPr>
          <w:p w14:paraId="1DEB11FD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674EDF5B" w14:textId="77777777" w:rsidTr="00F714BC">
        <w:trPr>
          <w:jc w:val="center"/>
        </w:trPr>
        <w:tc>
          <w:tcPr>
            <w:tcW w:w="8202" w:type="dxa"/>
          </w:tcPr>
          <w:p w14:paraId="392BFB27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1F5297DA" w14:textId="77777777" w:rsidTr="00F714BC">
        <w:trPr>
          <w:jc w:val="center"/>
        </w:trPr>
        <w:tc>
          <w:tcPr>
            <w:tcW w:w="8202" w:type="dxa"/>
          </w:tcPr>
          <w:p w14:paraId="57DB9E3E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73AF4D36" w14:textId="77777777" w:rsidTr="00F714BC">
        <w:trPr>
          <w:jc w:val="center"/>
        </w:trPr>
        <w:tc>
          <w:tcPr>
            <w:tcW w:w="8202" w:type="dxa"/>
          </w:tcPr>
          <w:p w14:paraId="3E984C2E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439A1E0B" w14:textId="77777777" w:rsidTr="00F714BC">
        <w:trPr>
          <w:jc w:val="center"/>
        </w:trPr>
        <w:tc>
          <w:tcPr>
            <w:tcW w:w="8202" w:type="dxa"/>
          </w:tcPr>
          <w:p w14:paraId="2731FBEB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  <w:r w:rsidRPr="0085025D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85025D" w:rsidRPr="0085025D" w14:paraId="54363721" w14:textId="77777777" w:rsidTr="00F714BC">
        <w:trPr>
          <w:jc w:val="center"/>
        </w:trPr>
        <w:tc>
          <w:tcPr>
            <w:tcW w:w="8202" w:type="dxa"/>
          </w:tcPr>
          <w:p w14:paraId="0A7F6444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4458D486" w14:textId="77777777" w:rsidTr="00F714BC">
        <w:trPr>
          <w:jc w:val="center"/>
        </w:trPr>
        <w:tc>
          <w:tcPr>
            <w:tcW w:w="8202" w:type="dxa"/>
          </w:tcPr>
          <w:p w14:paraId="3EEDD032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4126E716" w14:textId="77777777" w:rsidTr="00F714BC">
        <w:trPr>
          <w:jc w:val="center"/>
        </w:trPr>
        <w:tc>
          <w:tcPr>
            <w:tcW w:w="8202" w:type="dxa"/>
          </w:tcPr>
          <w:p w14:paraId="1EDDE1AA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0F876294" w14:textId="77777777" w:rsidTr="00F714BC">
        <w:trPr>
          <w:jc w:val="center"/>
        </w:trPr>
        <w:tc>
          <w:tcPr>
            <w:tcW w:w="8202" w:type="dxa"/>
          </w:tcPr>
          <w:p w14:paraId="0C7C16E7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6874582F" w14:textId="77777777" w:rsidTr="00F714BC">
        <w:trPr>
          <w:jc w:val="center"/>
        </w:trPr>
        <w:tc>
          <w:tcPr>
            <w:tcW w:w="8202" w:type="dxa"/>
          </w:tcPr>
          <w:p w14:paraId="57DD8641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76B5219D" w14:textId="77777777" w:rsidTr="00F714BC">
        <w:trPr>
          <w:jc w:val="center"/>
        </w:trPr>
        <w:tc>
          <w:tcPr>
            <w:tcW w:w="8202" w:type="dxa"/>
          </w:tcPr>
          <w:p w14:paraId="5267E47B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70C500CC" w14:textId="77777777" w:rsidTr="00F714BC">
        <w:trPr>
          <w:jc w:val="center"/>
        </w:trPr>
        <w:tc>
          <w:tcPr>
            <w:tcW w:w="8202" w:type="dxa"/>
          </w:tcPr>
          <w:p w14:paraId="1DD7898F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6BB08B1E" w14:textId="77777777" w:rsidTr="00F714BC">
        <w:trPr>
          <w:jc w:val="center"/>
        </w:trPr>
        <w:tc>
          <w:tcPr>
            <w:tcW w:w="8202" w:type="dxa"/>
          </w:tcPr>
          <w:p w14:paraId="50BC87BF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  <w:r w:rsidRPr="0085025D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85025D" w:rsidRPr="0085025D" w14:paraId="1F9F3E82" w14:textId="77777777" w:rsidTr="00F714BC">
        <w:trPr>
          <w:jc w:val="center"/>
        </w:trPr>
        <w:tc>
          <w:tcPr>
            <w:tcW w:w="8202" w:type="dxa"/>
          </w:tcPr>
          <w:p w14:paraId="6ED5EAD7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  <w:tr w:rsidR="0085025D" w:rsidRPr="0085025D" w14:paraId="6340B1A6" w14:textId="77777777" w:rsidTr="00F714BC">
        <w:trPr>
          <w:jc w:val="center"/>
        </w:trPr>
        <w:tc>
          <w:tcPr>
            <w:tcW w:w="8202" w:type="dxa"/>
          </w:tcPr>
          <w:p w14:paraId="3B2DB334" w14:textId="77777777" w:rsidR="0085025D" w:rsidRPr="0085025D" w:rsidRDefault="0085025D" w:rsidP="0085025D">
            <w:pPr>
              <w:rPr>
                <w:rFonts w:ascii="Bookman Old Style" w:hAnsi="Bookman Old Style"/>
                <w:b/>
              </w:rPr>
            </w:pPr>
          </w:p>
        </w:tc>
      </w:tr>
    </w:tbl>
    <w:p w14:paraId="43EC0C64" w14:textId="77777777" w:rsidR="0085025D" w:rsidRPr="0085025D" w:rsidRDefault="0085025D" w:rsidP="0085025D">
      <w:pPr>
        <w:rPr>
          <w:rFonts w:ascii="Bookman Old Style" w:hAnsi="Bookman Old Style"/>
          <w:b/>
        </w:rPr>
      </w:pPr>
    </w:p>
    <w:p w14:paraId="51A41F0F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85025D" w:rsidRPr="0085025D" w14:paraId="621406FA" w14:textId="77777777" w:rsidTr="00DA3461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20486E46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15BB3585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4A00EABC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203A09B6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D9355AB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  <w:r w:rsidRPr="0085025D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484A770F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BC650B0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321272C3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08C98261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359B670E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25CD572F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1966A68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127D0ACD" w14:textId="77777777" w:rsidR="0085025D" w:rsidRPr="0085025D" w:rsidRDefault="0085025D" w:rsidP="0085025D">
            <w:pPr>
              <w:rPr>
                <w:rFonts w:ascii="Bookman Old Style" w:hAnsi="Bookman Old Style"/>
                <w:b/>
                <w:lang w:val="es-CL"/>
              </w:rPr>
            </w:pPr>
            <w:r w:rsidRPr="0085025D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355CA0FA" w14:textId="77777777" w:rsidR="0085025D" w:rsidRPr="0085025D" w:rsidRDefault="0085025D" w:rsidP="0085025D">
      <w:pPr>
        <w:rPr>
          <w:rFonts w:ascii="Bookman Old Style" w:hAnsi="Bookman Old Style"/>
          <w:b/>
          <w:lang w:val="es-CL"/>
        </w:rPr>
      </w:pPr>
    </w:p>
    <w:p w14:paraId="3D986FD6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  <w:r w:rsidRPr="0085025D">
        <w:rPr>
          <w:rFonts w:ascii="Bookman Old Style" w:hAnsi="Bookman Old Style"/>
          <w:b/>
          <w:lang w:val="es-CL"/>
        </w:rPr>
        <w:t>Fecha:</w:t>
      </w:r>
      <w:r w:rsidRPr="0085025D">
        <w:rPr>
          <w:rFonts w:ascii="Bookman Old Style" w:hAnsi="Bookman Old Style"/>
          <w:lang w:val="es-CL"/>
        </w:rPr>
        <w:t xml:space="preserve"> _____________________________     </w:t>
      </w:r>
    </w:p>
    <w:p w14:paraId="1C07367E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5BC239C4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452F04AC" w14:textId="77777777" w:rsidR="0085025D" w:rsidRPr="0085025D" w:rsidRDefault="0085025D" w:rsidP="0085025D">
      <w:pPr>
        <w:rPr>
          <w:rFonts w:ascii="Bookman Old Style" w:hAnsi="Bookman Old Style"/>
          <w:lang w:val="es-CL"/>
        </w:rPr>
      </w:pPr>
    </w:p>
    <w:p w14:paraId="37D3069D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35B17D7E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7528170C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1E09241E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5FBB5702" w14:textId="77777777" w:rsid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3105C5D6" w14:textId="77777777" w:rsidR="00561CFF" w:rsidRPr="0085025D" w:rsidRDefault="00561CFF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458381FA" w14:textId="77777777" w:rsid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611E287D" w14:textId="77777777" w:rsidR="00607B62" w:rsidRDefault="00607B62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5D0426FD" w14:textId="77777777" w:rsidR="00CA1061" w:rsidRDefault="00CA1061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0358A11D" w14:textId="77777777" w:rsidR="00CA1061" w:rsidRDefault="00CA1061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7A2989E8" w14:textId="77777777" w:rsidR="0085025D" w:rsidRPr="0085025D" w:rsidRDefault="0085025D" w:rsidP="0085025D">
      <w:pPr>
        <w:keepLines/>
        <w:widowControl w:val="0"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</w:rPr>
      </w:pPr>
      <w:r w:rsidRPr="0085025D">
        <w:rPr>
          <w:rFonts w:ascii="Calibri" w:hAnsi="Calibri" w:cs="Tahoma"/>
          <w:b/>
        </w:rPr>
        <w:t xml:space="preserve">ANEXO Nº </w:t>
      </w:r>
      <w:r>
        <w:rPr>
          <w:rFonts w:ascii="Calibri" w:hAnsi="Calibri" w:cs="Tahoma"/>
          <w:b/>
        </w:rPr>
        <w:t>6</w:t>
      </w:r>
    </w:p>
    <w:p w14:paraId="269C8836" w14:textId="77777777" w:rsidR="0085025D" w:rsidRPr="0085025D" w:rsidRDefault="0085025D" w:rsidP="0085025D">
      <w:pPr>
        <w:keepLines/>
        <w:widowControl w:val="0"/>
        <w:tabs>
          <w:tab w:val="left" w:pos="4420"/>
          <w:tab w:val="left" w:pos="6694"/>
        </w:tabs>
        <w:jc w:val="center"/>
        <w:rPr>
          <w:rFonts w:ascii="Calibri" w:hAnsi="Calibri" w:cs="Arial"/>
          <w:b/>
          <w:bCs/>
        </w:rPr>
      </w:pPr>
      <w:r w:rsidRPr="0085025D">
        <w:rPr>
          <w:rFonts w:ascii="Calibri" w:hAnsi="Calibri" w:cs="Arial"/>
          <w:b/>
          <w:bCs/>
        </w:rPr>
        <w:t>DECLARACIÓN JURADA</w:t>
      </w:r>
    </w:p>
    <w:p w14:paraId="5E224E11" w14:textId="77777777" w:rsidR="0085025D" w:rsidRPr="0085025D" w:rsidRDefault="0085025D" w:rsidP="0085025D">
      <w:pPr>
        <w:keepLines/>
        <w:ind w:left="567"/>
        <w:jc w:val="center"/>
        <w:rPr>
          <w:rFonts w:ascii="Calibri" w:hAnsi="Calibri" w:cs="Arial"/>
          <w:b/>
          <w:bCs/>
          <w:color w:val="0070C0"/>
          <w:sz w:val="22"/>
          <w:szCs w:val="22"/>
        </w:rPr>
      </w:pPr>
    </w:p>
    <w:p w14:paraId="6519C2D5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28544B5C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44DBC411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85025D">
        <w:rPr>
          <w:rFonts w:ascii="Calibri" w:hAnsi="Calibri" w:cs="Arial"/>
          <w:bCs/>
          <w:sz w:val="22"/>
          <w:szCs w:val="22"/>
        </w:rPr>
        <w:t>Por la presente, yo …………………………….  CI ……………….En mi calidad de representante legal  de la sociedad …………………..  RUT…………… declaro lo siguiente:</w:t>
      </w:r>
    </w:p>
    <w:p w14:paraId="3DFD8A21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42A8F88B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85025D">
        <w:rPr>
          <w:rFonts w:ascii="Calibri" w:hAnsi="Calibri" w:cs="Arial"/>
          <w:bCs/>
          <w:sz w:val="22"/>
          <w:szCs w:val="22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6753BD31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128DF2B2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85025D">
        <w:rPr>
          <w:rFonts w:ascii="Calibri" w:hAnsi="Calibri" w:cs="Arial"/>
          <w:bCs/>
          <w:sz w:val="22"/>
          <w:szCs w:val="22"/>
        </w:rPr>
        <w:t>Que no poseemos la calidad de gerentes, administradores, representantes o directores de cualquiera de las sociedades antedichas.</w:t>
      </w:r>
    </w:p>
    <w:p w14:paraId="6AA44DBC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3C47128B" w14:textId="77777777" w:rsidR="0085025D" w:rsidRPr="0085025D" w:rsidRDefault="0085025D" w:rsidP="0085025D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85025D">
        <w:rPr>
          <w:rFonts w:ascii="Calibri" w:hAnsi="Calibri" w:cs="Arial"/>
          <w:bCs/>
          <w:sz w:val="22"/>
          <w:szCs w:val="22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14:paraId="0D9F31E5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2F49D80A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3EF1B3CD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598B93D7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5AB38D2C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353BCAAB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51DADB5C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541E3F13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27668FE6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24AB35C9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573B2195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12842880" w14:textId="77777777" w:rsidR="0085025D" w:rsidRPr="0085025D" w:rsidRDefault="0085025D" w:rsidP="0085025D">
      <w:pPr>
        <w:rPr>
          <w:rFonts w:ascii="Calibri" w:hAnsi="Calibri"/>
          <w:sz w:val="22"/>
          <w:szCs w:val="22"/>
        </w:rPr>
      </w:pPr>
    </w:p>
    <w:p w14:paraId="73126208" w14:textId="77777777" w:rsidR="0085025D" w:rsidRPr="0085025D" w:rsidRDefault="0085025D" w:rsidP="0085025D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</w:p>
    <w:p w14:paraId="2347BB34" w14:textId="77777777" w:rsidR="0085025D" w:rsidRPr="0085025D" w:rsidRDefault="0085025D" w:rsidP="0085025D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  <w:r w:rsidRPr="0085025D">
        <w:rPr>
          <w:rFonts w:ascii="Calibri" w:hAnsi="Calibri" w:cs="Tahoma"/>
          <w:b/>
          <w:sz w:val="22"/>
          <w:szCs w:val="22"/>
        </w:rPr>
        <w:t>FIRMA REPRESENTANTE</w:t>
      </w:r>
    </w:p>
    <w:p w14:paraId="11E57BC1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2BC967FE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68A73CAF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72CFF55D" w14:textId="1CECF805" w:rsid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49F38FDD" w14:textId="1FE2E608" w:rsidR="002F02A8" w:rsidRDefault="002F02A8" w:rsidP="0085025D">
      <w:pPr>
        <w:rPr>
          <w:rFonts w:ascii="Calibri" w:hAnsi="Calibri"/>
          <w:sz w:val="22"/>
          <w:szCs w:val="22"/>
          <w:lang w:val="es-CL"/>
        </w:rPr>
      </w:pPr>
    </w:p>
    <w:p w14:paraId="5E9F8517" w14:textId="77777777" w:rsidR="002F02A8" w:rsidRPr="0085025D" w:rsidRDefault="002F02A8" w:rsidP="0085025D">
      <w:pPr>
        <w:rPr>
          <w:rFonts w:ascii="Calibri" w:hAnsi="Calibri"/>
          <w:sz w:val="22"/>
          <w:szCs w:val="22"/>
          <w:lang w:val="es-CL"/>
        </w:rPr>
      </w:pPr>
    </w:p>
    <w:p w14:paraId="2F04F14A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6BA96B23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158A4365" w14:textId="77777777" w:rsidR="0085025D" w:rsidRPr="0085025D" w:rsidRDefault="0085025D" w:rsidP="0085025D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  <w:bookmarkStart w:id="0" w:name="_Hlk520381280"/>
      <w:r w:rsidRPr="0085025D">
        <w:rPr>
          <w:rFonts w:ascii="Calibri" w:hAnsi="Calibri" w:cs="Tahoma"/>
          <w:b/>
          <w:sz w:val="22"/>
          <w:szCs w:val="22"/>
        </w:rPr>
        <w:lastRenderedPageBreak/>
        <w:t xml:space="preserve">ANEXO Nº </w:t>
      </w:r>
      <w:r>
        <w:rPr>
          <w:rFonts w:ascii="Calibri" w:hAnsi="Calibri" w:cs="Tahoma"/>
          <w:b/>
          <w:sz w:val="22"/>
          <w:szCs w:val="22"/>
        </w:rPr>
        <w:t>7</w:t>
      </w:r>
    </w:p>
    <w:bookmarkEnd w:id="0"/>
    <w:p w14:paraId="744845AA" w14:textId="77777777" w:rsidR="0085025D" w:rsidRPr="0085025D" w:rsidRDefault="0085025D" w:rsidP="0085025D">
      <w:pPr>
        <w:keepNext/>
        <w:tabs>
          <w:tab w:val="left" w:pos="5285"/>
        </w:tabs>
        <w:outlineLvl w:val="1"/>
        <w:rPr>
          <w:rFonts w:ascii="Calibri" w:hAnsi="Calibri" w:cs="Tahoma"/>
          <w:b/>
          <w:sz w:val="22"/>
          <w:szCs w:val="22"/>
        </w:rPr>
      </w:pPr>
      <w:r w:rsidRPr="0085025D">
        <w:rPr>
          <w:rFonts w:ascii="Calibri" w:hAnsi="Calibri" w:cs="Tahoma"/>
          <w:b/>
          <w:sz w:val="22"/>
          <w:szCs w:val="22"/>
        </w:rPr>
        <w:tab/>
      </w:r>
    </w:p>
    <w:p w14:paraId="13A59202" w14:textId="77777777" w:rsidR="00A744C5" w:rsidRPr="0085025D" w:rsidRDefault="0085025D" w:rsidP="00A744C5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>El proveedor o prestador de servicios conoce y consiente que su actuar durante la vigencia del contrato o la prestación de los servicios deberá ser en todo momento ajustado a la ley Nº 20.393,</w:t>
      </w:r>
      <w:r w:rsidR="00A744C5" w:rsidRPr="00A744C5">
        <w:rPr>
          <w:rFonts w:ascii="Calibri" w:hAnsi="Calibri" w:cs="Arial"/>
          <w:sz w:val="22"/>
          <w:szCs w:val="22"/>
        </w:rPr>
        <w:t xml:space="preserve"> </w:t>
      </w:r>
      <w:r w:rsidR="00A744C5" w:rsidRPr="0085025D">
        <w:rPr>
          <w:rFonts w:ascii="Calibri" w:hAnsi="Calibri" w:cs="Arial"/>
          <w:sz w:val="22"/>
          <w:szCs w:val="22"/>
        </w:rPr>
        <w:t>particularmente en lo relativo a la normativa so</w:t>
      </w:r>
      <w:r w:rsidR="00A744C5">
        <w:rPr>
          <w:rFonts w:ascii="Calibri" w:hAnsi="Calibri" w:cs="Arial"/>
          <w:sz w:val="22"/>
          <w:szCs w:val="22"/>
        </w:rPr>
        <w:t xml:space="preserve">bre </w:t>
      </w:r>
      <w:r w:rsidR="00A744C5">
        <w:rPr>
          <w:rFonts w:ascii="Calibri" w:hAnsi="Calibri" w:cs="Tahoma"/>
          <w:sz w:val="22"/>
          <w:szCs w:val="22"/>
          <w:lang w:val="es-CL"/>
        </w:rPr>
        <w:t>los delitos de lavado de activos, financiamiento del terrorismo, cohecho a empleado público nacional y/o extranjero, receptación, negociación incompatible, corrupción entre particulares, apropiación indebida, administración desleal, contaminación de aguas, violación de veda de productos, pesca ilegal de recursos en el fondo marino, procesamiento y almacenamiento ilegal de productos escasos.</w:t>
      </w:r>
    </w:p>
    <w:p w14:paraId="51DF04F5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</w:p>
    <w:p w14:paraId="73CE079D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14:paraId="4206FF5B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 xml:space="preserve"> </w:t>
      </w:r>
    </w:p>
    <w:p w14:paraId="217F2080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250E8B32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</w:p>
    <w:p w14:paraId="39FEB596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7B890CB6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</w:p>
    <w:p w14:paraId="53B99E6C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14:paraId="12FF7C44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</w:p>
    <w:p w14:paraId="6E4EE6CF" w14:textId="77777777" w:rsidR="0085025D" w:rsidRPr="0085025D" w:rsidRDefault="0085025D" w:rsidP="0085025D">
      <w:pPr>
        <w:jc w:val="both"/>
        <w:rPr>
          <w:rFonts w:ascii="Calibri" w:hAnsi="Calibri" w:cs="Arial"/>
          <w:sz w:val="22"/>
          <w:szCs w:val="22"/>
        </w:rPr>
      </w:pPr>
      <w:r w:rsidRPr="0085025D">
        <w:rPr>
          <w:rFonts w:ascii="Calibri" w:hAnsi="Calibri" w:cs="Arial"/>
          <w:sz w:val="22"/>
          <w:szCs w:val="22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63F9968C" w14:textId="77777777" w:rsidR="00CA1061" w:rsidRDefault="00CA1061" w:rsidP="0085025D">
      <w:pPr>
        <w:jc w:val="both"/>
        <w:rPr>
          <w:rFonts w:ascii="Calibri" w:hAnsi="Calibri" w:cs="Arial"/>
          <w:sz w:val="22"/>
          <w:szCs w:val="22"/>
        </w:rPr>
      </w:pPr>
    </w:p>
    <w:p w14:paraId="791162BB" w14:textId="77777777" w:rsidR="00CA1061" w:rsidRDefault="00CA1061" w:rsidP="0085025D">
      <w:pPr>
        <w:jc w:val="both"/>
        <w:rPr>
          <w:rFonts w:ascii="Calibri" w:hAnsi="Calibri" w:cs="Arial"/>
          <w:sz w:val="22"/>
          <w:szCs w:val="22"/>
        </w:rPr>
      </w:pPr>
    </w:p>
    <w:p w14:paraId="2B059306" w14:textId="77777777" w:rsidR="00CA1061" w:rsidRDefault="00CA1061" w:rsidP="0085025D">
      <w:pPr>
        <w:jc w:val="both"/>
        <w:rPr>
          <w:rFonts w:ascii="Calibri" w:hAnsi="Calibri" w:cs="Arial"/>
          <w:sz w:val="22"/>
          <w:szCs w:val="22"/>
        </w:rPr>
      </w:pPr>
    </w:p>
    <w:p w14:paraId="0FE62706" w14:textId="089D477D" w:rsidR="00CA1061" w:rsidRDefault="00CA1061" w:rsidP="0085025D">
      <w:pPr>
        <w:jc w:val="both"/>
        <w:rPr>
          <w:rFonts w:ascii="Calibri" w:hAnsi="Calibri" w:cs="Arial"/>
          <w:sz w:val="22"/>
          <w:szCs w:val="22"/>
        </w:rPr>
      </w:pPr>
    </w:p>
    <w:p w14:paraId="14CC4B0C" w14:textId="77777777" w:rsidR="00784B84" w:rsidRPr="0085025D" w:rsidRDefault="00784B84" w:rsidP="0085025D">
      <w:pPr>
        <w:jc w:val="both"/>
        <w:rPr>
          <w:rFonts w:ascii="Calibri" w:hAnsi="Calibri" w:cs="Arial"/>
          <w:sz w:val="22"/>
          <w:szCs w:val="22"/>
        </w:rPr>
      </w:pPr>
    </w:p>
    <w:p w14:paraId="0B73BC7E" w14:textId="77777777" w:rsidR="00287D6F" w:rsidRDefault="0085025D" w:rsidP="009F51D8">
      <w:pPr>
        <w:ind w:left="2836" w:firstLine="709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 w:cs="Arial"/>
          <w:b/>
          <w:color w:val="0070C0"/>
          <w:sz w:val="22"/>
          <w:szCs w:val="22"/>
        </w:rPr>
        <w:t>FIRMA REPRESENTANTE</w:t>
      </w:r>
    </w:p>
    <w:p w14:paraId="7212E0CC" w14:textId="3BAC739F" w:rsidR="00F2569F" w:rsidRDefault="00F2569F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</w:p>
    <w:p w14:paraId="61DC620E" w14:textId="77777777" w:rsidR="00784B84" w:rsidRDefault="00784B84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</w:p>
    <w:p w14:paraId="5946E6B2" w14:textId="77777777" w:rsidR="0085025D" w:rsidRDefault="0085025D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lastRenderedPageBreak/>
        <w:t xml:space="preserve">Anexo N° </w:t>
      </w:r>
      <w:r>
        <w:rPr>
          <w:rFonts w:ascii="Calibri" w:hAnsi="Calibri"/>
          <w:b/>
          <w:sz w:val="22"/>
          <w:szCs w:val="22"/>
          <w:lang w:val="es-CL"/>
        </w:rPr>
        <w:t>8</w:t>
      </w:r>
    </w:p>
    <w:p w14:paraId="100D2CC8" w14:textId="77777777" w:rsidR="009F51D8" w:rsidRDefault="009F51D8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</w:p>
    <w:p w14:paraId="647BC0A2" w14:textId="77777777" w:rsidR="009F51D8" w:rsidRPr="0085025D" w:rsidRDefault="009F51D8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</w:p>
    <w:p w14:paraId="7A99E7BB" w14:textId="77777777" w:rsidR="0085025D" w:rsidRPr="0085025D" w:rsidRDefault="0085025D" w:rsidP="0085025D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 xml:space="preserve">Carta Declaración Toma de Conocimiento “Reglamento para Gestión de Prevención de Riesgos y </w:t>
      </w:r>
      <w:r w:rsidR="00B375B2">
        <w:rPr>
          <w:rFonts w:ascii="Calibri" w:hAnsi="Calibri"/>
          <w:b/>
          <w:sz w:val="22"/>
          <w:szCs w:val="22"/>
          <w:lang w:val="es-CL"/>
        </w:rPr>
        <w:t>Medioambiente</w:t>
      </w:r>
      <w:r w:rsidRPr="0085025D">
        <w:rPr>
          <w:rFonts w:ascii="Calibri" w:hAnsi="Calibri"/>
          <w:b/>
          <w:sz w:val="22"/>
          <w:szCs w:val="22"/>
          <w:lang w:val="es-CL"/>
        </w:rPr>
        <w:t xml:space="preserve"> para Contratistas y Sub Constratistas”</w:t>
      </w:r>
    </w:p>
    <w:p w14:paraId="7D5BEBD0" w14:textId="77777777" w:rsidR="0085025D" w:rsidRPr="0085025D" w:rsidRDefault="0085025D" w:rsidP="0085025D">
      <w:pPr>
        <w:jc w:val="center"/>
        <w:rPr>
          <w:rFonts w:ascii="Calibri" w:hAnsi="Calibri"/>
          <w:b/>
          <w:color w:val="2E74B5"/>
          <w:sz w:val="22"/>
          <w:szCs w:val="22"/>
          <w:u w:val="single"/>
          <w:lang w:val="es-CL"/>
        </w:rPr>
      </w:pPr>
    </w:p>
    <w:p w14:paraId="4A728692" w14:textId="77777777" w:rsidR="0085025D" w:rsidRPr="0085025D" w:rsidRDefault="0085025D" w:rsidP="0085025D">
      <w:pPr>
        <w:jc w:val="both"/>
        <w:rPr>
          <w:rFonts w:ascii="Calibri" w:hAnsi="Calibri"/>
          <w:color w:val="2E74B5"/>
          <w:sz w:val="22"/>
          <w:szCs w:val="22"/>
          <w:lang w:val="es-CL"/>
        </w:rPr>
      </w:pPr>
    </w:p>
    <w:p w14:paraId="26A15A32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170DEAC3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SEÑOR</w:t>
      </w:r>
    </w:p>
    <w:p w14:paraId="0BF3EFF8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GERENTE GENERAL</w:t>
      </w:r>
    </w:p>
    <w:p w14:paraId="2849A841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EMPRESA PORTUARIA ARICA</w:t>
      </w:r>
    </w:p>
    <w:p w14:paraId="2CC89111" w14:textId="77777777" w:rsidR="0085025D" w:rsidRPr="0085025D" w:rsidRDefault="0085025D" w:rsidP="0085025D">
      <w:pPr>
        <w:rPr>
          <w:rFonts w:ascii="Calibri" w:hAnsi="Calibri"/>
          <w:sz w:val="22"/>
          <w:szCs w:val="22"/>
          <w:u w:val="single"/>
          <w:lang w:val="es-CL"/>
        </w:rPr>
      </w:pPr>
      <w:r w:rsidRPr="0085025D">
        <w:rPr>
          <w:rFonts w:ascii="Calibri" w:hAnsi="Calibri"/>
          <w:b/>
          <w:sz w:val="22"/>
          <w:szCs w:val="22"/>
          <w:u w:val="single"/>
          <w:lang w:val="es-CL"/>
        </w:rPr>
        <w:t>PRESENTE</w:t>
      </w:r>
    </w:p>
    <w:p w14:paraId="25720FA5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23CEF7F2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560AD1EF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  <w:r w:rsidRPr="0085025D">
        <w:rPr>
          <w:rFonts w:ascii="Calibri" w:hAnsi="Calibri"/>
          <w:sz w:val="22"/>
          <w:szCs w:val="22"/>
          <w:lang w:val="es-CL"/>
        </w:rPr>
        <w:t>De nuestra consideración:</w:t>
      </w:r>
    </w:p>
    <w:p w14:paraId="7824A18D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3056955C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04ACBD12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  <w:r w:rsidRPr="0085025D">
        <w:rPr>
          <w:rFonts w:ascii="Calibri" w:hAnsi="Calibri"/>
          <w:sz w:val="22"/>
          <w:szCs w:val="22"/>
          <w:lang w:val="es-CL"/>
        </w:rPr>
        <w:t xml:space="preserve">Los abajo firmantes, declaramos conocer y acatar plenamente el “Reglamento para Gestión de Prevención de Riesgos y </w:t>
      </w:r>
      <w:r w:rsidR="00F2569F">
        <w:rPr>
          <w:rFonts w:ascii="Calibri" w:hAnsi="Calibri"/>
          <w:sz w:val="22"/>
          <w:szCs w:val="22"/>
          <w:lang w:val="es-CL"/>
        </w:rPr>
        <w:t>Medioambiente</w:t>
      </w:r>
      <w:r w:rsidRPr="0085025D">
        <w:rPr>
          <w:rFonts w:ascii="Calibri" w:hAnsi="Calibri"/>
          <w:sz w:val="22"/>
          <w:szCs w:val="22"/>
          <w:lang w:val="es-CL"/>
        </w:rPr>
        <w:t xml:space="preserve"> para Contratistas y Sub Contratistas” (PS02 PR05) de Empresa Portuaria Arica.</w:t>
      </w:r>
    </w:p>
    <w:p w14:paraId="71DE1C6D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70F566F9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  <w:r w:rsidRPr="0085025D">
        <w:rPr>
          <w:rFonts w:ascii="Calibri" w:hAnsi="Calibri"/>
          <w:sz w:val="22"/>
          <w:szCs w:val="22"/>
          <w:lang w:val="es-CL"/>
        </w:rPr>
        <w:t>Para todos los efectos legales del contrato que se celebre entre las partes, el oferente infrascrito fijará domicilio en la ciudad de Arica.</w:t>
      </w:r>
    </w:p>
    <w:p w14:paraId="117C5585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69E99AEB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41E90DC6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  <w:r w:rsidRPr="0085025D">
        <w:rPr>
          <w:rFonts w:ascii="Calibri" w:hAnsi="Calibri"/>
          <w:sz w:val="22"/>
          <w:szCs w:val="22"/>
          <w:lang w:val="es-CL"/>
        </w:rPr>
        <w:t>Saluda atentamente a Ud.,</w:t>
      </w:r>
    </w:p>
    <w:p w14:paraId="24C24E0E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4D3942DB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28C6A83F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</w:p>
    <w:p w14:paraId="683146CF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bookmarkStart w:id="1" w:name="_Hlk535852943"/>
      <w:r w:rsidRPr="0085025D">
        <w:rPr>
          <w:rFonts w:ascii="Calibri" w:hAnsi="Calibr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14:paraId="45766FCE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Nombre Representante Legal</w:t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  <w:t>Firma y Timbre</w:t>
      </w:r>
    </w:p>
    <w:p w14:paraId="6BAC0E4C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 xml:space="preserve">    </w:t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  <w:t xml:space="preserve">        Representante Legal</w:t>
      </w:r>
    </w:p>
    <w:p w14:paraId="42AD58FE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0F3BEAF5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08B174F3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FECHA-------------------------</w:t>
      </w:r>
    </w:p>
    <w:bookmarkEnd w:id="1"/>
    <w:p w14:paraId="1AE04DBF" w14:textId="77777777" w:rsidR="0085025D" w:rsidRPr="0085025D" w:rsidRDefault="0085025D" w:rsidP="0085025D">
      <w:pPr>
        <w:jc w:val="center"/>
        <w:rPr>
          <w:rFonts w:ascii="Calibri" w:hAnsi="Calibri"/>
          <w:b/>
          <w:color w:val="2E74B5"/>
          <w:sz w:val="22"/>
          <w:szCs w:val="22"/>
          <w:u w:val="single"/>
          <w:lang w:val="es-CL"/>
        </w:rPr>
      </w:pPr>
    </w:p>
    <w:p w14:paraId="2A134618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4074D8EA" w14:textId="77777777" w:rsidR="0085025D" w:rsidRPr="0085025D" w:rsidRDefault="0085025D" w:rsidP="0085025D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5DB26CD0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1053F4E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615A61B6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63635CCE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75EC34EE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01B79676" w14:textId="77777777" w:rsid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7B13D40D" w14:textId="77777777" w:rsidR="00F2569F" w:rsidRDefault="00F2569F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42BAF6DA" w14:textId="77777777" w:rsidR="00F2569F" w:rsidRDefault="00F2569F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99CEAFB" w14:textId="77777777" w:rsidR="00F2569F" w:rsidRPr="0085025D" w:rsidRDefault="00F2569F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33EF543C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7F7F4C59" w14:textId="77777777" w:rsidR="0085025D" w:rsidRPr="0085025D" w:rsidRDefault="0085025D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5DD03429" w14:textId="77777777" w:rsidR="004F0765" w:rsidRPr="0085025D" w:rsidRDefault="004F0765" w:rsidP="0085025D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76DE848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6E74CE65" w14:textId="77777777" w:rsidR="0085025D" w:rsidRPr="0085025D" w:rsidRDefault="0085025D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 xml:space="preserve">Anexo N° </w:t>
      </w:r>
      <w:r>
        <w:rPr>
          <w:rFonts w:ascii="Calibri" w:hAnsi="Calibri"/>
          <w:b/>
          <w:sz w:val="22"/>
          <w:szCs w:val="22"/>
          <w:lang w:val="es-CL"/>
        </w:rPr>
        <w:t>9</w:t>
      </w:r>
    </w:p>
    <w:p w14:paraId="121EFA65" w14:textId="77777777" w:rsidR="0085025D" w:rsidRPr="0085025D" w:rsidRDefault="0085025D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OFERTA ECONÓMICA</w:t>
      </w:r>
    </w:p>
    <w:p w14:paraId="4978B85A" w14:textId="596687C6" w:rsidR="0085025D" w:rsidRPr="0085025D" w:rsidRDefault="0085025D" w:rsidP="0085025D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Licitación P</w:t>
      </w:r>
      <w:r w:rsidR="004F0765">
        <w:rPr>
          <w:rFonts w:ascii="Calibri" w:hAnsi="Calibri"/>
          <w:b/>
          <w:sz w:val="22"/>
          <w:szCs w:val="22"/>
          <w:lang w:val="es-CL"/>
        </w:rPr>
        <w:t>ública</w:t>
      </w:r>
      <w:r w:rsidRPr="0085025D">
        <w:rPr>
          <w:rFonts w:ascii="Calibri" w:hAnsi="Calibri"/>
          <w:b/>
          <w:sz w:val="22"/>
          <w:szCs w:val="22"/>
          <w:lang w:val="es-CL"/>
        </w:rPr>
        <w:t xml:space="preserve"> N° </w:t>
      </w:r>
      <w:r w:rsidR="00607B62">
        <w:rPr>
          <w:rFonts w:ascii="Calibri" w:hAnsi="Calibri"/>
          <w:b/>
          <w:sz w:val="22"/>
          <w:szCs w:val="22"/>
          <w:lang w:val="es-CL"/>
        </w:rPr>
        <w:t>0</w:t>
      </w:r>
      <w:r w:rsidR="00464ED4">
        <w:rPr>
          <w:rFonts w:ascii="Calibri" w:hAnsi="Calibri"/>
          <w:b/>
          <w:sz w:val="22"/>
          <w:szCs w:val="22"/>
          <w:lang w:val="es-CL"/>
        </w:rPr>
        <w:t>4</w:t>
      </w:r>
      <w:r w:rsidRPr="0085025D">
        <w:rPr>
          <w:rFonts w:ascii="Calibri" w:hAnsi="Calibri"/>
          <w:b/>
          <w:sz w:val="22"/>
          <w:szCs w:val="22"/>
          <w:lang w:val="es-CL"/>
        </w:rPr>
        <w:t>/20</w:t>
      </w:r>
      <w:r w:rsidR="00607B62">
        <w:rPr>
          <w:rFonts w:ascii="Calibri" w:hAnsi="Calibri"/>
          <w:b/>
          <w:sz w:val="22"/>
          <w:szCs w:val="22"/>
          <w:lang w:val="es-CL"/>
        </w:rPr>
        <w:t>2</w:t>
      </w:r>
      <w:r w:rsidR="00F2569F">
        <w:rPr>
          <w:rFonts w:ascii="Calibri" w:hAnsi="Calibri"/>
          <w:b/>
          <w:sz w:val="22"/>
          <w:szCs w:val="22"/>
          <w:lang w:val="es-CL"/>
        </w:rPr>
        <w:t>1</w:t>
      </w:r>
    </w:p>
    <w:p w14:paraId="37452F5C" w14:textId="77777777" w:rsidR="0085025D" w:rsidRPr="0085025D" w:rsidRDefault="0085025D" w:rsidP="0085025D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7436AE04" w14:textId="77777777" w:rsidR="0085025D" w:rsidRPr="0085025D" w:rsidRDefault="0085025D" w:rsidP="0085025D">
      <w:pPr>
        <w:jc w:val="center"/>
        <w:rPr>
          <w:rFonts w:ascii="Calibri" w:hAnsi="Calibri"/>
          <w:sz w:val="22"/>
          <w:szCs w:val="22"/>
          <w:lang w:val="es-C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1123"/>
        <w:gridCol w:w="1685"/>
        <w:gridCol w:w="1424"/>
      </w:tblGrid>
      <w:tr w:rsidR="0085025D" w:rsidRPr="0085025D" w14:paraId="58BB8F37" w14:textId="77777777" w:rsidTr="0085025D">
        <w:trPr>
          <w:trHeight w:val="504"/>
        </w:trPr>
        <w:tc>
          <w:tcPr>
            <w:tcW w:w="4181" w:type="dxa"/>
            <w:shd w:val="clear" w:color="auto" w:fill="auto"/>
          </w:tcPr>
          <w:p w14:paraId="70BEC83C" w14:textId="77777777" w:rsidR="0085025D" w:rsidRPr="0085025D" w:rsidRDefault="0085025D" w:rsidP="0085025D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Ítem</w:t>
            </w:r>
          </w:p>
        </w:tc>
        <w:tc>
          <w:tcPr>
            <w:tcW w:w="1123" w:type="dxa"/>
            <w:shd w:val="clear" w:color="auto" w:fill="auto"/>
          </w:tcPr>
          <w:p w14:paraId="62149E81" w14:textId="77777777" w:rsidR="0085025D" w:rsidRPr="0085025D" w:rsidRDefault="0085025D" w:rsidP="0085025D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Unidades</w:t>
            </w:r>
          </w:p>
        </w:tc>
        <w:tc>
          <w:tcPr>
            <w:tcW w:w="1685" w:type="dxa"/>
            <w:shd w:val="clear" w:color="auto" w:fill="auto"/>
          </w:tcPr>
          <w:p w14:paraId="4C11ACAE" w14:textId="77777777" w:rsidR="0085025D" w:rsidRPr="0085025D" w:rsidRDefault="0085025D" w:rsidP="0085025D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Precio unitario</w:t>
            </w:r>
          </w:p>
        </w:tc>
        <w:tc>
          <w:tcPr>
            <w:tcW w:w="1422" w:type="dxa"/>
            <w:shd w:val="clear" w:color="auto" w:fill="auto"/>
          </w:tcPr>
          <w:p w14:paraId="5D1A65AD" w14:textId="77777777" w:rsidR="0085025D" w:rsidRPr="0085025D" w:rsidRDefault="0085025D" w:rsidP="0085025D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Valor total</w:t>
            </w:r>
            <w:r w:rsidR="00B432C6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$</w:t>
            </w:r>
          </w:p>
        </w:tc>
      </w:tr>
      <w:tr w:rsidR="0085025D" w:rsidRPr="0085025D" w14:paraId="05DD13A5" w14:textId="77777777" w:rsidTr="0085025D">
        <w:trPr>
          <w:trHeight w:val="476"/>
        </w:trPr>
        <w:tc>
          <w:tcPr>
            <w:tcW w:w="4181" w:type="dxa"/>
            <w:shd w:val="clear" w:color="auto" w:fill="auto"/>
          </w:tcPr>
          <w:p w14:paraId="2E720401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sz w:val="22"/>
                <w:szCs w:val="22"/>
                <w:lang w:val="es-CL"/>
              </w:rPr>
              <w:t>1…</w:t>
            </w:r>
          </w:p>
        </w:tc>
        <w:tc>
          <w:tcPr>
            <w:tcW w:w="1123" w:type="dxa"/>
            <w:shd w:val="clear" w:color="auto" w:fill="auto"/>
          </w:tcPr>
          <w:p w14:paraId="671057BA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685" w:type="dxa"/>
            <w:shd w:val="clear" w:color="auto" w:fill="auto"/>
          </w:tcPr>
          <w:p w14:paraId="790271B4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DD0FF3F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85025D" w:rsidRPr="0085025D" w14:paraId="78A5CF3A" w14:textId="77777777" w:rsidTr="0085025D">
        <w:trPr>
          <w:trHeight w:val="504"/>
        </w:trPr>
        <w:tc>
          <w:tcPr>
            <w:tcW w:w="4181" w:type="dxa"/>
            <w:shd w:val="clear" w:color="auto" w:fill="auto"/>
          </w:tcPr>
          <w:p w14:paraId="0D4748E2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sz w:val="22"/>
                <w:szCs w:val="22"/>
                <w:lang w:val="es-CL"/>
              </w:rPr>
              <w:t>2…</w:t>
            </w:r>
          </w:p>
        </w:tc>
        <w:tc>
          <w:tcPr>
            <w:tcW w:w="1123" w:type="dxa"/>
            <w:shd w:val="clear" w:color="auto" w:fill="auto"/>
          </w:tcPr>
          <w:p w14:paraId="02C3B277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685" w:type="dxa"/>
            <w:shd w:val="clear" w:color="auto" w:fill="auto"/>
          </w:tcPr>
          <w:p w14:paraId="28A220BA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ECE3A77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85025D" w:rsidRPr="0085025D" w14:paraId="0BA0A031" w14:textId="77777777" w:rsidTr="0085025D">
        <w:trPr>
          <w:trHeight w:val="476"/>
        </w:trPr>
        <w:tc>
          <w:tcPr>
            <w:tcW w:w="4181" w:type="dxa"/>
            <w:shd w:val="clear" w:color="auto" w:fill="auto"/>
          </w:tcPr>
          <w:p w14:paraId="0C0BE8C6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Costo total de la consultoría.</w:t>
            </w:r>
          </w:p>
        </w:tc>
        <w:tc>
          <w:tcPr>
            <w:tcW w:w="1123" w:type="dxa"/>
            <w:shd w:val="clear" w:color="auto" w:fill="auto"/>
          </w:tcPr>
          <w:p w14:paraId="3FED9B6B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685" w:type="dxa"/>
            <w:shd w:val="clear" w:color="auto" w:fill="auto"/>
          </w:tcPr>
          <w:p w14:paraId="19702726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7E9A9705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85025D" w:rsidRPr="0085025D" w14:paraId="38D92D2E" w14:textId="77777777" w:rsidTr="0085025D">
        <w:trPr>
          <w:trHeight w:val="504"/>
        </w:trPr>
        <w:tc>
          <w:tcPr>
            <w:tcW w:w="4181" w:type="dxa"/>
            <w:shd w:val="clear" w:color="auto" w:fill="auto"/>
          </w:tcPr>
          <w:p w14:paraId="2C2E3791" w14:textId="77777777" w:rsidR="0085025D" w:rsidRPr="0085025D" w:rsidRDefault="0085025D" w:rsidP="0085025D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sz w:val="22"/>
                <w:szCs w:val="22"/>
                <w:lang w:val="es-CL"/>
              </w:rPr>
              <w:t>Gastos administrativos</w:t>
            </w:r>
          </w:p>
        </w:tc>
        <w:tc>
          <w:tcPr>
            <w:tcW w:w="1123" w:type="dxa"/>
            <w:shd w:val="clear" w:color="auto" w:fill="auto"/>
          </w:tcPr>
          <w:p w14:paraId="04167F42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685" w:type="dxa"/>
            <w:shd w:val="clear" w:color="auto" w:fill="auto"/>
          </w:tcPr>
          <w:p w14:paraId="6E1CC8B0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14BED3D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85025D" w:rsidRPr="0085025D" w14:paraId="31BE0634" w14:textId="77777777" w:rsidTr="0085025D">
        <w:trPr>
          <w:trHeight w:val="476"/>
        </w:trPr>
        <w:tc>
          <w:tcPr>
            <w:tcW w:w="4181" w:type="dxa"/>
            <w:shd w:val="clear" w:color="auto" w:fill="auto"/>
          </w:tcPr>
          <w:p w14:paraId="7EA70663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Total general.</w:t>
            </w:r>
          </w:p>
        </w:tc>
        <w:tc>
          <w:tcPr>
            <w:tcW w:w="1123" w:type="dxa"/>
            <w:shd w:val="clear" w:color="auto" w:fill="auto"/>
          </w:tcPr>
          <w:p w14:paraId="68AD0B82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685" w:type="dxa"/>
            <w:shd w:val="clear" w:color="auto" w:fill="auto"/>
          </w:tcPr>
          <w:p w14:paraId="519F6AB1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BCCFACA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85025D" w:rsidRPr="0085025D" w14:paraId="3B109C61" w14:textId="77777777" w:rsidTr="00B432C6">
        <w:trPr>
          <w:trHeight w:val="881"/>
        </w:trPr>
        <w:tc>
          <w:tcPr>
            <w:tcW w:w="4181" w:type="dxa"/>
            <w:shd w:val="clear" w:color="auto" w:fill="auto"/>
          </w:tcPr>
          <w:p w14:paraId="6200C53E" w14:textId="77777777" w:rsidR="0085025D" w:rsidRPr="0085025D" w:rsidRDefault="0085025D" w:rsidP="0085025D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85025D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Plazo estimado de término del proceso.</w:t>
            </w:r>
          </w:p>
        </w:tc>
        <w:tc>
          <w:tcPr>
            <w:tcW w:w="4232" w:type="dxa"/>
            <w:gridSpan w:val="3"/>
            <w:shd w:val="clear" w:color="auto" w:fill="auto"/>
          </w:tcPr>
          <w:p w14:paraId="529BB8E2" w14:textId="77777777" w:rsidR="0085025D" w:rsidRPr="0085025D" w:rsidRDefault="0085025D" w:rsidP="0085025D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074C0CC2" w14:textId="77777777" w:rsidR="0085025D" w:rsidRPr="0085025D" w:rsidRDefault="0085025D" w:rsidP="0085025D">
      <w:pPr>
        <w:jc w:val="center"/>
        <w:rPr>
          <w:rFonts w:ascii="Calibri" w:hAnsi="Calibri"/>
          <w:sz w:val="22"/>
          <w:szCs w:val="22"/>
        </w:rPr>
      </w:pPr>
    </w:p>
    <w:p w14:paraId="0B9227F3" w14:textId="77777777" w:rsidR="0085025D" w:rsidRPr="0085025D" w:rsidRDefault="0085025D" w:rsidP="0085025D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011354F8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5DAF70B4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2E839597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090E8BE3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0E1948A1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7B03EEB3" w14:textId="77777777" w:rsidR="0085025D" w:rsidRPr="0085025D" w:rsidRDefault="0085025D" w:rsidP="0085025D">
      <w:pPr>
        <w:ind w:firstLine="709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14:paraId="60E93B4B" w14:textId="77777777" w:rsidR="0085025D" w:rsidRPr="0085025D" w:rsidRDefault="0085025D" w:rsidP="0085025D">
      <w:pPr>
        <w:ind w:firstLine="709"/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Nombre Representante Legal</w:t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  <w:t>Firma y Timbre</w:t>
      </w:r>
    </w:p>
    <w:p w14:paraId="6E94863C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 xml:space="preserve">    </w:t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</w:r>
      <w:r w:rsidRPr="0085025D">
        <w:rPr>
          <w:rFonts w:ascii="Calibri" w:hAnsi="Calibri"/>
          <w:b/>
          <w:sz w:val="22"/>
          <w:szCs w:val="22"/>
          <w:lang w:val="es-CL"/>
        </w:rPr>
        <w:tab/>
        <w:t xml:space="preserve">    </w:t>
      </w:r>
      <w:r w:rsidRPr="0085025D">
        <w:rPr>
          <w:rFonts w:ascii="Calibri" w:hAnsi="Calibri"/>
          <w:b/>
          <w:sz w:val="22"/>
          <w:szCs w:val="22"/>
          <w:lang w:val="es-CL"/>
        </w:rPr>
        <w:tab/>
        <w:t xml:space="preserve">          Representante Legal</w:t>
      </w:r>
    </w:p>
    <w:p w14:paraId="52EE8B68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2466E5EE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1A8FAA70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148A4F66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1914C530" w14:textId="77777777" w:rsidR="0085025D" w:rsidRPr="0085025D" w:rsidRDefault="0085025D" w:rsidP="0085025D">
      <w:pPr>
        <w:rPr>
          <w:rFonts w:ascii="Calibri" w:hAnsi="Calibri"/>
          <w:b/>
          <w:sz w:val="22"/>
          <w:szCs w:val="22"/>
          <w:lang w:val="es-CL"/>
        </w:rPr>
      </w:pPr>
    </w:p>
    <w:p w14:paraId="4CDD80B4" w14:textId="77777777" w:rsidR="0085025D" w:rsidRPr="0085025D" w:rsidRDefault="0085025D" w:rsidP="0085025D">
      <w:pPr>
        <w:rPr>
          <w:rFonts w:ascii="Calibri" w:hAnsi="Calibri"/>
          <w:sz w:val="22"/>
          <w:szCs w:val="22"/>
          <w:lang w:val="es-CL"/>
        </w:rPr>
      </w:pPr>
      <w:r w:rsidRPr="0085025D">
        <w:rPr>
          <w:rFonts w:ascii="Calibri" w:hAnsi="Calibri"/>
          <w:b/>
          <w:sz w:val="22"/>
          <w:szCs w:val="22"/>
          <w:lang w:val="es-CL"/>
        </w:rPr>
        <w:t>FECHA-------------------------</w:t>
      </w:r>
    </w:p>
    <w:p w14:paraId="689F510E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42F573DB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5D6A765E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p w14:paraId="584BDDDF" w14:textId="77777777" w:rsidR="0085025D" w:rsidRPr="0085025D" w:rsidRDefault="0085025D" w:rsidP="0085025D">
      <w:pPr>
        <w:jc w:val="both"/>
        <w:rPr>
          <w:rFonts w:ascii="Calibri" w:hAnsi="Calibri"/>
          <w:sz w:val="22"/>
          <w:szCs w:val="22"/>
          <w:lang w:val="es-CL"/>
        </w:rPr>
      </w:pPr>
    </w:p>
    <w:sectPr w:rsidR="0085025D" w:rsidRPr="0085025D" w:rsidSect="009B7D01">
      <w:headerReference w:type="default" r:id="rId8"/>
      <w:footerReference w:type="even" r:id="rId9"/>
      <w:footerReference w:type="default" r:id="rId10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1725" w14:textId="77777777" w:rsidR="00920256" w:rsidRDefault="00920256">
      <w:r>
        <w:separator/>
      </w:r>
    </w:p>
  </w:endnote>
  <w:endnote w:type="continuationSeparator" w:id="0">
    <w:p w14:paraId="55BD5699" w14:textId="77777777" w:rsidR="00920256" w:rsidRDefault="0092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3C9B" w14:textId="77777777" w:rsidR="001A54AD" w:rsidRDefault="001A54A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4F10C8" w14:textId="77777777" w:rsidR="001A54AD" w:rsidRDefault="001A54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0BC0" w14:textId="07177818" w:rsidR="001A54AD" w:rsidRPr="007D1242" w:rsidRDefault="001A54AD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libri" w:hAnsi="Calibri" w:cs="Calibri"/>
        <w:b/>
        <w:iCs/>
        <w:sz w:val="16"/>
        <w:szCs w:val="16"/>
        <w:lang w:val="es-ES"/>
      </w:rPr>
    </w:pPr>
    <w:r w:rsidRPr="007D1242">
      <w:rPr>
        <w:rFonts w:ascii="Calibri" w:hAnsi="Calibri" w:cs="Calibri"/>
        <w:bCs/>
        <w:iCs/>
        <w:sz w:val="16"/>
        <w:szCs w:val="16"/>
        <w:lang w:val="es-ES"/>
      </w:rPr>
      <w:t>Bases Administrativas Licitación Pública 04/2021</w:t>
    </w:r>
    <w:r w:rsidRPr="007D1242">
      <w:rPr>
        <w:rFonts w:ascii="Calibri" w:hAnsi="Calibri" w:cs="Calibri"/>
        <w:iCs/>
        <w:sz w:val="16"/>
        <w:szCs w:val="16"/>
        <w:lang w:val="es-ES"/>
      </w:rPr>
      <w:tab/>
      <w:t xml:space="preserve">Página </w:t>
    </w:r>
    <w:r w:rsidRPr="007D1242">
      <w:rPr>
        <w:rFonts w:ascii="Calibri" w:hAnsi="Calibri" w:cs="Calibri"/>
        <w:iCs/>
        <w:sz w:val="16"/>
        <w:szCs w:val="16"/>
      </w:rPr>
      <w:fldChar w:fldCharType="begin"/>
    </w:r>
    <w:r w:rsidRPr="007D1242">
      <w:rPr>
        <w:rFonts w:ascii="Calibri" w:hAnsi="Calibri" w:cs="Calibri"/>
        <w:iCs/>
        <w:sz w:val="16"/>
        <w:szCs w:val="16"/>
      </w:rPr>
      <w:instrText>PAGE   \* MERGEFORMAT</w:instrText>
    </w:r>
    <w:r w:rsidRPr="007D1242">
      <w:rPr>
        <w:rFonts w:ascii="Calibri" w:hAnsi="Calibri" w:cs="Calibri"/>
        <w:iCs/>
        <w:sz w:val="16"/>
        <w:szCs w:val="16"/>
      </w:rPr>
      <w:fldChar w:fldCharType="separate"/>
    </w:r>
    <w:r w:rsidRPr="007D1242">
      <w:rPr>
        <w:rFonts w:ascii="Calibri" w:hAnsi="Calibri" w:cs="Calibri"/>
        <w:iCs/>
        <w:noProof/>
        <w:sz w:val="16"/>
        <w:szCs w:val="16"/>
        <w:lang w:val="es-ES"/>
      </w:rPr>
      <w:t>24</w:t>
    </w:r>
    <w:r w:rsidRPr="007D1242">
      <w:rPr>
        <w:rFonts w:ascii="Calibri" w:hAnsi="Calibri" w:cs="Calibri"/>
        <w:iCs/>
        <w:sz w:val="16"/>
        <w:szCs w:val="16"/>
      </w:rPr>
      <w:fldChar w:fldCharType="end"/>
    </w:r>
  </w:p>
  <w:p w14:paraId="649EB6F0" w14:textId="77777777" w:rsidR="001A54AD" w:rsidRPr="00DF6F14" w:rsidRDefault="001A54A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357E" w14:textId="77777777" w:rsidR="00920256" w:rsidRDefault="00920256">
      <w:r>
        <w:separator/>
      </w:r>
    </w:p>
  </w:footnote>
  <w:footnote w:type="continuationSeparator" w:id="0">
    <w:p w14:paraId="75BA49A9" w14:textId="77777777" w:rsidR="00920256" w:rsidRDefault="0092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BAB8" w14:textId="01814D98" w:rsidR="001A54AD" w:rsidRPr="005231B7" w:rsidRDefault="00CD29F5">
    <w:pPr>
      <w:pStyle w:val="Encabezado"/>
      <w:rPr>
        <w:i/>
        <w:sz w:val="18"/>
        <w:szCs w:val="18"/>
        <w:lang w:val="es-CL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3831E73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5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4AD" w:rsidRPr="005231B7">
      <w:rPr>
        <w:i/>
        <w:sz w:val="18"/>
        <w:szCs w:val="18"/>
        <w:lang w:val="es-CL"/>
      </w:rPr>
      <w:t xml:space="preserve">Estudio Análisis </w:t>
    </w:r>
    <w:proofErr w:type="spellStart"/>
    <w:r w:rsidR="001A54AD" w:rsidRPr="005231B7">
      <w:rPr>
        <w:i/>
        <w:sz w:val="18"/>
        <w:szCs w:val="18"/>
        <w:lang w:val="es-CL"/>
      </w:rPr>
      <w:t>Agitaciòn</w:t>
    </w:r>
    <w:proofErr w:type="spellEnd"/>
    <w:r w:rsidR="001A54AD" w:rsidRPr="005231B7">
      <w:rPr>
        <w:i/>
        <w:sz w:val="18"/>
        <w:szCs w:val="18"/>
        <w:lang w:val="es-CL"/>
      </w:rPr>
      <w:t xml:space="preserve"> y Resonancia Portuaria, Puerto Arica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689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77626640"/>
    <w:lvl w:ilvl="0">
      <w:start w:val="1"/>
      <w:numFmt w:val="bullet"/>
      <w:pStyle w:val="Listaconvietas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2" w15:restartNumberingAfterBreak="0">
    <w:nsid w:val="08D33798"/>
    <w:multiLevelType w:val="hybridMultilevel"/>
    <w:tmpl w:val="5C9C433A"/>
    <w:lvl w:ilvl="0" w:tplc="66BEEC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25C3"/>
    <w:multiLevelType w:val="hybridMultilevel"/>
    <w:tmpl w:val="F8D2360A"/>
    <w:lvl w:ilvl="0" w:tplc="DDACAF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E41"/>
    <w:multiLevelType w:val="hybridMultilevel"/>
    <w:tmpl w:val="9EDE378A"/>
    <w:lvl w:ilvl="0" w:tplc="C8A4E11C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5077191"/>
    <w:multiLevelType w:val="multilevel"/>
    <w:tmpl w:val="52BC8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ED3A09"/>
    <w:multiLevelType w:val="hybridMultilevel"/>
    <w:tmpl w:val="6394A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F4BCE"/>
    <w:multiLevelType w:val="hybridMultilevel"/>
    <w:tmpl w:val="B8DC8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4A1"/>
    <w:multiLevelType w:val="hybridMultilevel"/>
    <w:tmpl w:val="689EFBE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8E2"/>
    <w:multiLevelType w:val="hybridMultilevel"/>
    <w:tmpl w:val="1C30B484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AD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8D7"/>
    <w:multiLevelType w:val="hybridMultilevel"/>
    <w:tmpl w:val="AF8E8BA4"/>
    <w:lvl w:ilvl="0" w:tplc="282A23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5907"/>
    <w:multiLevelType w:val="hybridMultilevel"/>
    <w:tmpl w:val="8D1874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5696"/>
    <w:multiLevelType w:val="hybridMultilevel"/>
    <w:tmpl w:val="C60C4C78"/>
    <w:lvl w:ilvl="0" w:tplc="0C22B6D6">
      <w:start w:val="10"/>
      <w:numFmt w:val="bullet"/>
      <w:lvlText w:val="-"/>
      <w:lvlJc w:val="left"/>
      <w:pPr>
        <w:ind w:left="1062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FA341C"/>
    <w:multiLevelType w:val="hybridMultilevel"/>
    <w:tmpl w:val="9C2E01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66EB"/>
    <w:multiLevelType w:val="hybridMultilevel"/>
    <w:tmpl w:val="25046658"/>
    <w:lvl w:ilvl="0" w:tplc="05B6684A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6288"/>
    <w:multiLevelType w:val="hybridMultilevel"/>
    <w:tmpl w:val="B8925FAE"/>
    <w:lvl w:ilvl="0" w:tplc="11D6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1D7F"/>
    <w:multiLevelType w:val="hybridMultilevel"/>
    <w:tmpl w:val="73F4C91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14FC5"/>
    <w:multiLevelType w:val="hybridMultilevel"/>
    <w:tmpl w:val="573C0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B4E29"/>
    <w:multiLevelType w:val="hybridMultilevel"/>
    <w:tmpl w:val="9746DD30"/>
    <w:lvl w:ilvl="0" w:tplc="90106360">
      <w:start w:val="11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  <w:num w:numId="19">
    <w:abstractNumId w:val="2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39"/>
    <w:rsid w:val="000012EC"/>
    <w:rsid w:val="000063E6"/>
    <w:rsid w:val="00010F43"/>
    <w:rsid w:val="0001517D"/>
    <w:rsid w:val="00017B58"/>
    <w:rsid w:val="000235BD"/>
    <w:rsid w:val="0002559A"/>
    <w:rsid w:val="00025AD7"/>
    <w:rsid w:val="00027A15"/>
    <w:rsid w:val="000312B6"/>
    <w:rsid w:val="0003287E"/>
    <w:rsid w:val="00032AA9"/>
    <w:rsid w:val="000374B0"/>
    <w:rsid w:val="00037A3E"/>
    <w:rsid w:val="0004538C"/>
    <w:rsid w:val="000462DB"/>
    <w:rsid w:val="00055AF3"/>
    <w:rsid w:val="00056539"/>
    <w:rsid w:val="000646D1"/>
    <w:rsid w:val="00070254"/>
    <w:rsid w:val="00071EED"/>
    <w:rsid w:val="00073685"/>
    <w:rsid w:val="0007408E"/>
    <w:rsid w:val="00082DDB"/>
    <w:rsid w:val="000831E1"/>
    <w:rsid w:val="00086D2C"/>
    <w:rsid w:val="00087391"/>
    <w:rsid w:val="00087DB2"/>
    <w:rsid w:val="00091474"/>
    <w:rsid w:val="000924FE"/>
    <w:rsid w:val="00092CB5"/>
    <w:rsid w:val="00095500"/>
    <w:rsid w:val="00097C48"/>
    <w:rsid w:val="000A1752"/>
    <w:rsid w:val="000A25B7"/>
    <w:rsid w:val="000B2D3D"/>
    <w:rsid w:val="000B4F4E"/>
    <w:rsid w:val="000B54A0"/>
    <w:rsid w:val="000B5DF3"/>
    <w:rsid w:val="000B77EC"/>
    <w:rsid w:val="000B7AF4"/>
    <w:rsid w:val="000C0E6C"/>
    <w:rsid w:val="000C1B56"/>
    <w:rsid w:val="000C2181"/>
    <w:rsid w:val="000C3FD3"/>
    <w:rsid w:val="000C42F7"/>
    <w:rsid w:val="000C51FC"/>
    <w:rsid w:val="000C6F9A"/>
    <w:rsid w:val="000D3C0E"/>
    <w:rsid w:val="000D49E2"/>
    <w:rsid w:val="000D5079"/>
    <w:rsid w:val="000E0516"/>
    <w:rsid w:val="000E4A01"/>
    <w:rsid w:val="000E4F7F"/>
    <w:rsid w:val="000E53D7"/>
    <w:rsid w:val="000E586F"/>
    <w:rsid w:val="000E6221"/>
    <w:rsid w:val="000F3E4C"/>
    <w:rsid w:val="000F62B7"/>
    <w:rsid w:val="000F684F"/>
    <w:rsid w:val="001007F1"/>
    <w:rsid w:val="0010517D"/>
    <w:rsid w:val="00105D84"/>
    <w:rsid w:val="00111BA3"/>
    <w:rsid w:val="001145DE"/>
    <w:rsid w:val="0011555C"/>
    <w:rsid w:val="00117E5A"/>
    <w:rsid w:val="00125D65"/>
    <w:rsid w:val="00127110"/>
    <w:rsid w:val="001366C8"/>
    <w:rsid w:val="00140BB5"/>
    <w:rsid w:val="001430F3"/>
    <w:rsid w:val="00144829"/>
    <w:rsid w:val="00147B9F"/>
    <w:rsid w:val="00151D6C"/>
    <w:rsid w:val="00154B20"/>
    <w:rsid w:val="00156298"/>
    <w:rsid w:val="00163B07"/>
    <w:rsid w:val="00171D0B"/>
    <w:rsid w:val="001748B1"/>
    <w:rsid w:val="0018349C"/>
    <w:rsid w:val="00184D52"/>
    <w:rsid w:val="00184D81"/>
    <w:rsid w:val="001850DC"/>
    <w:rsid w:val="0018545E"/>
    <w:rsid w:val="001A54AD"/>
    <w:rsid w:val="001A5830"/>
    <w:rsid w:val="001A6307"/>
    <w:rsid w:val="001B20D1"/>
    <w:rsid w:val="001B4D1F"/>
    <w:rsid w:val="001B55AD"/>
    <w:rsid w:val="001B6C79"/>
    <w:rsid w:val="001C03F6"/>
    <w:rsid w:val="001C0E21"/>
    <w:rsid w:val="001C41BC"/>
    <w:rsid w:val="001C4AE3"/>
    <w:rsid w:val="001C658B"/>
    <w:rsid w:val="001C709D"/>
    <w:rsid w:val="001D12B3"/>
    <w:rsid w:val="001D3716"/>
    <w:rsid w:val="001E086E"/>
    <w:rsid w:val="001E09F6"/>
    <w:rsid w:val="001E2D91"/>
    <w:rsid w:val="001E47BB"/>
    <w:rsid w:val="001E614B"/>
    <w:rsid w:val="001F0536"/>
    <w:rsid w:val="001F1A32"/>
    <w:rsid w:val="001F22C6"/>
    <w:rsid w:val="001F31B9"/>
    <w:rsid w:val="001F4135"/>
    <w:rsid w:val="001F4D95"/>
    <w:rsid w:val="001F6341"/>
    <w:rsid w:val="001F6E58"/>
    <w:rsid w:val="001F7A5E"/>
    <w:rsid w:val="002015B5"/>
    <w:rsid w:val="00202B6E"/>
    <w:rsid w:val="00206315"/>
    <w:rsid w:val="00206AB8"/>
    <w:rsid w:val="00212920"/>
    <w:rsid w:val="00213E89"/>
    <w:rsid w:val="002154F9"/>
    <w:rsid w:val="0021771B"/>
    <w:rsid w:val="00221F55"/>
    <w:rsid w:val="00221F56"/>
    <w:rsid w:val="0022406C"/>
    <w:rsid w:val="00226440"/>
    <w:rsid w:val="00226BFE"/>
    <w:rsid w:val="0022701A"/>
    <w:rsid w:val="00227125"/>
    <w:rsid w:val="00227A6A"/>
    <w:rsid w:val="00230D47"/>
    <w:rsid w:val="002321E2"/>
    <w:rsid w:val="00235873"/>
    <w:rsid w:val="002414C4"/>
    <w:rsid w:val="00243EE1"/>
    <w:rsid w:val="002447A3"/>
    <w:rsid w:val="00244A12"/>
    <w:rsid w:val="00245D26"/>
    <w:rsid w:val="00247A28"/>
    <w:rsid w:val="00254111"/>
    <w:rsid w:val="00254993"/>
    <w:rsid w:val="00255E6E"/>
    <w:rsid w:val="00255E7B"/>
    <w:rsid w:val="00260E37"/>
    <w:rsid w:val="002643F8"/>
    <w:rsid w:val="00266DC5"/>
    <w:rsid w:val="00272634"/>
    <w:rsid w:val="00272F61"/>
    <w:rsid w:val="002816F0"/>
    <w:rsid w:val="00282976"/>
    <w:rsid w:val="00285FAD"/>
    <w:rsid w:val="00287AD9"/>
    <w:rsid w:val="00287D6F"/>
    <w:rsid w:val="00290F14"/>
    <w:rsid w:val="00293AE9"/>
    <w:rsid w:val="002A77C0"/>
    <w:rsid w:val="002B1609"/>
    <w:rsid w:val="002B3A16"/>
    <w:rsid w:val="002B4052"/>
    <w:rsid w:val="002B5787"/>
    <w:rsid w:val="002C57DA"/>
    <w:rsid w:val="002C68D1"/>
    <w:rsid w:val="002D5C30"/>
    <w:rsid w:val="002E10C1"/>
    <w:rsid w:val="002E490B"/>
    <w:rsid w:val="002F02A8"/>
    <w:rsid w:val="002F37A7"/>
    <w:rsid w:val="002F5809"/>
    <w:rsid w:val="002F6D0E"/>
    <w:rsid w:val="002F6F5C"/>
    <w:rsid w:val="00300812"/>
    <w:rsid w:val="00302034"/>
    <w:rsid w:val="00302CE2"/>
    <w:rsid w:val="00311440"/>
    <w:rsid w:val="00311A24"/>
    <w:rsid w:val="003136EE"/>
    <w:rsid w:val="00314056"/>
    <w:rsid w:val="0031566C"/>
    <w:rsid w:val="003166B8"/>
    <w:rsid w:val="0031793B"/>
    <w:rsid w:val="0031798A"/>
    <w:rsid w:val="00320A68"/>
    <w:rsid w:val="003247D8"/>
    <w:rsid w:val="003265D8"/>
    <w:rsid w:val="003272C8"/>
    <w:rsid w:val="003275F5"/>
    <w:rsid w:val="003300B6"/>
    <w:rsid w:val="00330403"/>
    <w:rsid w:val="00330FB7"/>
    <w:rsid w:val="00331466"/>
    <w:rsid w:val="0033211C"/>
    <w:rsid w:val="00332C77"/>
    <w:rsid w:val="00332F4F"/>
    <w:rsid w:val="00333699"/>
    <w:rsid w:val="00333C41"/>
    <w:rsid w:val="00336400"/>
    <w:rsid w:val="00347EB9"/>
    <w:rsid w:val="00350EC3"/>
    <w:rsid w:val="003565B3"/>
    <w:rsid w:val="00357F8B"/>
    <w:rsid w:val="00360CF3"/>
    <w:rsid w:val="00363332"/>
    <w:rsid w:val="00363721"/>
    <w:rsid w:val="003674BC"/>
    <w:rsid w:val="003742F9"/>
    <w:rsid w:val="0037520C"/>
    <w:rsid w:val="00375E84"/>
    <w:rsid w:val="0037788E"/>
    <w:rsid w:val="003834A6"/>
    <w:rsid w:val="00384523"/>
    <w:rsid w:val="00390580"/>
    <w:rsid w:val="003926D2"/>
    <w:rsid w:val="00395FD8"/>
    <w:rsid w:val="00397510"/>
    <w:rsid w:val="00397665"/>
    <w:rsid w:val="003A088A"/>
    <w:rsid w:val="003A19E3"/>
    <w:rsid w:val="003A1E74"/>
    <w:rsid w:val="003A29F4"/>
    <w:rsid w:val="003A4D53"/>
    <w:rsid w:val="003A57B3"/>
    <w:rsid w:val="003A6120"/>
    <w:rsid w:val="003B0BFF"/>
    <w:rsid w:val="003B10F0"/>
    <w:rsid w:val="003B1E6E"/>
    <w:rsid w:val="003B536F"/>
    <w:rsid w:val="003B6806"/>
    <w:rsid w:val="003C0CBC"/>
    <w:rsid w:val="003C2DE5"/>
    <w:rsid w:val="003C2FD7"/>
    <w:rsid w:val="003C376B"/>
    <w:rsid w:val="003C5E8F"/>
    <w:rsid w:val="003D4BB1"/>
    <w:rsid w:val="003D4DCC"/>
    <w:rsid w:val="003D6B29"/>
    <w:rsid w:val="003E2F0C"/>
    <w:rsid w:val="003E4153"/>
    <w:rsid w:val="003E7A21"/>
    <w:rsid w:val="003F1D6E"/>
    <w:rsid w:val="003F27DE"/>
    <w:rsid w:val="003F39E4"/>
    <w:rsid w:val="003F3AEA"/>
    <w:rsid w:val="003F5E99"/>
    <w:rsid w:val="003F5EB2"/>
    <w:rsid w:val="00400122"/>
    <w:rsid w:val="00401214"/>
    <w:rsid w:val="00401718"/>
    <w:rsid w:val="00404894"/>
    <w:rsid w:val="004078E2"/>
    <w:rsid w:val="00410DDA"/>
    <w:rsid w:val="0041327E"/>
    <w:rsid w:val="004152BA"/>
    <w:rsid w:val="00423F38"/>
    <w:rsid w:val="00424836"/>
    <w:rsid w:val="00425B46"/>
    <w:rsid w:val="00427BDB"/>
    <w:rsid w:val="00431AEB"/>
    <w:rsid w:val="00432220"/>
    <w:rsid w:val="00434685"/>
    <w:rsid w:val="00436EB5"/>
    <w:rsid w:val="00437382"/>
    <w:rsid w:val="004400DA"/>
    <w:rsid w:val="004406EF"/>
    <w:rsid w:val="00442E0D"/>
    <w:rsid w:val="00445023"/>
    <w:rsid w:val="00445338"/>
    <w:rsid w:val="004457D5"/>
    <w:rsid w:val="00446349"/>
    <w:rsid w:val="00446748"/>
    <w:rsid w:val="004526BA"/>
    <w:rsid w:val="00452AE6"/>
    <w:rsid w:val="004576E6"/>
    <w:rsid w:val="00460F54"/>
    <w:rsid w:val="00461C5D"/>
    <w:rsid w:val="00462F70"/>
    <w:rsid w:val="00463802"/>
    <w:rsid w:val="00464ED4"/>
    <w:rsid w:val="004766C0"/>
    <w:rsid w:val="00477DDA"/>
    <w:rsid w:val="0048052B"/>
    <w:rsid w:val="0048425B"/>
    <w:rsid w:val="00485293"/>
    <w:rsid w:val="004852B2"/>
    <w:rsid w:val="004903DE"/>
    <w:rsid w:val="004906D0"/>
    <w:rsid w:val="00491413"/>
    <w:rsid w:val="00491BAC"/>
    <w:rsid w:val="004924F8"/>
    <w:rsid w:val="004925EB"/>
    <w:rsid w:val="00492ECA"/>
    <w:rsid w:val="00493C5A"/>
    <w:rsid w:val="004951DB"/>
    <w:rsid w:val="004966C1"/>
    <w:rsid w:val="004968CB"/>
    <w:rsid w:val="004A2540"/>
    <w:rsid w:val="004A2F64"/>
    <w:rsid w:val="004A4E82"/>
    <w:rsid w:val="004A5411"/>
    <w:rsid w:val="004B2C1C"/>
    <w:rsid w:val="004B3182"/>
    <w:rsid w:val="004B52C9"/>
    <w:rsid w:val="004B6BEF"/>
    <w:rsid w:val="004C055B"/>
    <w:rsid w:val="004C464B"/>
    <w:rsid w:val="004C6D2C"/>
    <w:rsid w:val="004C7A8C"/>
    <w:rsid w:val="004C7C08"/>
    <w:rsid w:val="004D39F1"/>
    <w:rsid w:val="004D566D"/>
    <w:rsid w:val="004E41DB"/>
    <w:rsid w:val="004E429F"/>
    <w:rsid w:val="004E4F92"/>
    <w:rsid w:val="004E66FF"/>
    <w:rsid w:val="004E6877"/>
    <w:rsid w:val="004F0765"/>
    <w:rsid w:val="004F0E17"/>
    <w:rsid w:val="004F3C3B"/>
    <w:rsid w:val="004F3E3E"/>
    <w:rsid w:val="004F47AA"/>
    <w:rsid w:val="00505196"/>
    <w:rsid w:val="005122FF"/>
    <w:rsid w:val="00512FB0"/>
    <w:rsid w:val="005136E3"/>
    <w:rsid w:val="0051454B"/>
    <w:rsid w:val="00515BA3"/>
    <w:rsid w:val="00520CCA"/>
    <w:rsid w:val="00521932"/>
    <w:rsid w:val="005231B7"/>
    <w:rsid w:val="0052419A"/>
    <w:rsid w:val="00524ACF"/>
    <w:rsid w:val="00531606"/>
    <w:rsid w:val="00537E12"/>
    <w:rsid w:val="00543558"/>
    <w:rsid w:val="005443EB"/>
    <w:rsid w:val="00544964"/>
    <w:rsid w:val="0054720D"/>
    <w:rsid w:val="005519F4"/>
    <w:rsid w:val="00553B2D"/>
    <w:rsid w:val="0055589D"/>
    <w:rsid w:val="0055761F"/>
    <w:rsid w:val="00561CFF"/>
    <w:rsid w:val="00562FC8"/>
    <w:rsid w:val="00563752"/>
    <w:rsid w:val="00565607"/>
    <w:rsid w:val="00565B28"/>
    <w:rsid w:val="00567210"/>
    <w:rsid w:val="0057177B"/>
    <w:rsid w:val="0057190C"/>
    <w:rsid w:val="005728C1"/>
    <w:rsid w:val="005734ED"/>
    <w:rsid w:val="00585205"/>
    <w:rsid w:val="005935F9"/>
    <w:rsid w:val="00594123"/>
    <w:rsid w:val="005955FE"/>
    <w:rsid w:val="005956B2"/>
    <w:rsid w:val="00595872"/>
    <w:rsid w:val="00596470"/>
    <w:rsid w:val="005A0D5C"/>
    <w:rsid w:val="005A209E"/>
    <w:rsid w:val="005A3D7C"/>
    <w:rsid w:val="005A5B34"/>
    <w:rsid w:val="005A6402"/>
    <w:rsid w:val="005B31B7"/>
    <w:rsid w:val="005B4AE0"/>
    <w:rsid w:val="005B5177"/>
    <w:rsid w:val="005C1E00"/>
    <w:rsid w:val="005C4C98"/>
    <w:rsid w:val="005C5546"/>
    <w:rsid w:val="005C5B1B"/>
    <w:rsid w:val="005C6E82"/>
    <w:rsid w:val="005D3FC9"/>
    <w:rsid w:val="005D40EB"/>
    <w:rsid w:val="005D4571"/>
    <w:rsid w:val="005D51A5"/>
    <w:rsid w:val="005D549E"/>
    <w:rsid w:val="005D7F70"/>
    <w:rsid w:val="005E0FD3"/>
    <w:rsid w:val="005E254E"/>
    <w:rsid w:val="005E40CD"/>
    <w:rsid w:val="005F6551"/>
    <w:rsid w:val="005F68F9"/>
    <w:rsid w:val="005F6DAB"/>
    <w:rsid w:val="00602823"/>
    <w:rsid w:val="00604917"/>
    <w:rsid w:val="00606E01"/>
    <w:rsid w:val="00607B62"/>
    <w:rsid w:val="00613F7D"/>
    <w:rsid w:val="006162CE"/>
    <w:rsid w:val="00617935"/>
    <w:rsid w:val="00617E1A"/>
    <w:rsid w:val="00620067"/>
    <w:rsid w:val="00620D47"/>
    <w:rsid w:val="00621A1B"/>
    <w:rsid w:val="00626A87"/>
    <w:rsid w:val="00626BCF"/>
    <w:rsid w:val="00633DBF"/>
    <w:rsid w:val="0064043E"/>
    <w:rsid w:val="00642699"/>
    <w:rsid w:val="00644EB3"/>
    <w:rsid w:val="00656CD8"/>
    <w:rsid w:val="00667CD5"/>
    <w:rsid w:val="00670AC6"/>
    <w:rsid w:val="00670AFA"/>
    <w:rsid w:val="00673667"/>
    <w:rsid w:val="00675AE8"/>
    <w:rsid w:val="00676485"/>
    <w:rsid w:val="00680782"/>
    <w:rsid w:val="00684AC8"/>
    <w:rsid w:val="006852D4"/>
    <w:rsid w:val="00690301"/>
    <w:rsid w:val="0069153A"/>
    <w:rsid w:val="00692039"/>
    <w:rsid w:val="0069222A"/>
    <w:rsid w:val="00693271"/>
    <w:rsid w:val="006951E4"/>
    <w:rsid w:val="006A0C7A"/>
    <w:rsid w:val="006A2080"/>
    <w:rsid w:val="006A2875"/>
    <w:rsid w:val="006A57C0"/>
    <w:rsid w:val="006B258F"/>
    <w:rsid w:val="006C5A1A"/>
    <w:rsid w:val="006C65D3"/>
    <w:rsid w:val="006D22E4"/>
    <w:rsid w:val="006D509F"/>
    <w:rsid w:val="006D6841"/>
    <w:rsid w:val="006E32C5"/>
    <w:rsid w:val="006E3450"/>
    <w:rsid w:val="006E4A58"/>
    <w:rsid w:val="006E4E89"/>
    <w:rsid w:val="006F3B3F"/>
    <w:rsid w:val="006F5993"/>
    <w:rsid w:val="006F78B8"/>
    <w:rsid w:val="00702C8E"/>
    <w:rsid w:val="00705ED0"/>
    <w:rsid w:val="0070774D"/>
    <w:rsid w:val="00707F5C"/>
    <w:rsid w:val="007100EE"/>
    <w:rsid w:val="00711CFD"/>
    <w:rsid w:val="007128EA"/>
    <w:rsid w:val="00712BF4"/>
    <w:rsid w:val="00713A1F"/>
    <w:rsid w:val="00720A8D"/>
    <w:rsid w:val="00720C4C"/>
    <w:rsid w:val="00724CB2"/>
    <w:rsid w:val="00730545"/>
    <w:rsid w:val="00730717"/>
    <w:rsid w:val="00730FDF"/>
    <w:rsid w:val="00732E00"/>
    <w:rsid w:val="00734245"/>
    <w:rsid w:val="007364CA"/>
    <w:rsid w:val="00744DC6"/>
    <w:rsid w:val="00747B33"/>
    <w:rsid w:val="007623A7"/>
    <w:rsid w:val="00762BC8"/>
    <w:rsid w:val="00763C85"/>
    <w:rsid w:val="007649D6"/>
    <w:rsid w:val="00767CC2"/>
    <w:rsid w:val="007735FE"/>
    <w:rsid w:val="007777E0"/>
    <w:rsid w:val="00781089"/>
    <w:rsid w:val="00781495"/>
    <w:rsid w:val="00781528"/>
    <w:rsid w:val="00784B84"/>
    <w:rsid w:val="0078788C"/>
    <w:rsid w:val="007A3DDB"/>
    <w:rsid w:val="007A5EAA"/>
    <w:rsid w:val="007A696B"/>
    <w:rsid w:val="007A6F77"/>
    <w:rsid w:val="007B3ED6"/>
    <w:rsid w:val="007B4405"/>
    <w:rsid w:val="007B547C"/>
    <w:rsid w:val="007B5D7D"/>
    <w:rsid w:val="007B797D"/>
    <w:rsid w:val="007C274F"/>
    <w:rsid w:val="007C32C1"/>
    <w:rsid w:val="007C35CF"/>
    <w:rsid w:val="007C59EC"/>
    <w:rsid w:val="007D0178"/>
    <w:rsid w:val="007D1051"/>
    <w:rsid w:val="007D1242"/>
    <w:rsid w:val="007D1677"/>
    <w:rsid w:val="007D497E"/>
    <w:rsid w:val="007D4B0B"/>
    <w:rsid w:val="007D75A0"/>
    <w:rsid w:val="007E27E5"/>
    <w:rsid w:val="007E5585"/>
    <w:rsid w:val="007F3645"/>
    <w:rsid w:val="007F3F65"/>
    <w:rsid w:val="007F59C9"/>
    <w:rsid w:val="00804092"/>
    <w:rsid w:val="00805348"/>
    <w:rsid w:val="008067EF"/>
    <w:rsid w:val="00807DA0"/>
    <w:rsid w:val="0081468D"/>
    <w:rsid w:val="00814C22"/>
    <w:rsid w:val="00815166"/>
    <w:rsid w:val="00821580"/>
    <w:rsid w:val="00821E12"/>
    <w:rsid w:val="0082542E"/>
    <w:rsid w:val="00831D2D"/>
    <w:rsid w:val="00831E25"/>
    <w:rsid w:val="008323CA"/>
    <w:rsid w:val="008323D2"/>
    <w:rsid w:val="0083241E"/>
    <w:rsid w:val="008324C2"/>
    <w:rsid w:val="00832944"/>
    <w:rsid w:val="00832E6B"/>
    <w:rsid w:val="00835F29"/>
    <w:rsid w:val="0084194E"/>
    <w:rsid w:val="0084211D"/>
    <w:rsid w:val="008426CB"/>
    <w:rsid w:val="008446F3"/>
    <w:rsid w:val="00845CE6"/>
    <w:rsid w:val="0084652A"/>
    <w:rsid w:val="008474A2"/>
    <w:rsid w:val="0085025D"/>
    <w:rsid w:val="00850601"/>
    <w:rsid w:val="008551E9"/>
    <w:rsid w:val="00856C06"/>
    <w:rsid w:val="00860319"/>
    <w:rsid w:val="00861BD3"/>
    <w:rsid w:val="00862788"/>
    <w:rsid w:val="00865398"/>
    <w:rsid w:val="008671EC"/>
    <w:rsid w:val="0087031D"/>
    <w:rsid w:val="008703BD"/>
    <w:rsid w:val="00874E10"/>
    <w:rsid w:val="008757F1"/>
    <w:rsid w:val="00882E36"/>
    <w:rsid w:val="008844A4"/>
    <w:rsid w:val="00885B20"/>
    <w:rsid w:val="00892B66"/>
    <w:rsid w:val="00892F55"/>
    <w:rsid w:val="008A0EF6"/>
    <w:rsid w:val="008A1C1D"/>
    <w:rsid w:val="008A513C"/>
    <w:rsid w:val="008A51C3"/>
    <w:rsid w:val="008A59A2"/>
    <w:rsid w:val="008A6471"/>
    <w:rsid w:val="008B0B5E"/>
    <w:rsid w:val="008B164E"/>
    <w:rsid w:val="008B7662"/>
    <w:rsid w:val="008C6169"/>
    <w:rsid w:val="008C67AD"/>
    <w:rsid w:val="008C6922"/>
    <w:rsid w:val="008C6C06"/>
    <w:rsid w:val="008D3F16"/>
    <w:rsid w:val="008D3F1E"/>
    <w:rsid w:val="008D4077"/>
    <w:rsid w:val="008D7A0B"/>
    <w:rsid w:val="008E0407"/>
    <w:rsid w:val="008E35A1"/>
    <w:rsid w:val="008E4800"/>
    <w:rsid w:val="008E585F"/>
    <w:rsid w:val="008F3255"/>
    <w:rsid w:val="008F4E36"/>
    <w:rsid w:val="008F57CD"/>
    <w:rsid w:val="00901100"/>
    <w:rsid w:val="009012D2"/>
    <w:rsid w:val="00915EF5"/>
    <w:rsid w:val="009179FA"/>
    <w:rsid w:val="00920256"/>
    <w:rsid w:val="00922C9D"/>
    <w:rsid w:val="00923063"/>
    <w:rsid w:val="00924887"/>
    <w:rsid w:val="00926176"/>
    <w:rsid w:val="00932D8D"/>
    <w:rsid w:val="009370B4"/>
    <w:rsid w:val="00937888"/>
    <w:rsid w:val="00937C0B"/>
    <w:rsid w:val="00937EAC"/>
    <w:rsid w:val="009403BD"/>
    <w:rsid w:val="00945B67"/>
    <w:rsid w:val="00946EDE"/>
    <w:rsid w:val="00951619"/>
    <w:rsid w:val="00952D99"/>
    <w:rsid w:val="009571BE"/>
    <w:rsid w:val="00962920"/>
    <w:rsid w:val="00962C54"/>
    <w:rsid w:val="00962F78"/>
    <w:rsid w:val="009633CB"/>
    <w:rsid w:val="009649C3"/>
    <w:rsid w:val="00965673"/>
    <w:rsid w:val="0097032B"/>
    <w:rsid w:val="00975025"/>
    <w:rsid w:val="009758A1"/>
    <w:rsid w:val="00980AD1"/>
    <w:rsid w:val="00983F7C"/>
    <w:rsid w:val="009859E9"/>
    <w:rsid w:val="00985C5C"/>
    <w:rsid w:val="00991C42"/>
    <w:rsid w:val="009946DF"/>
    <w:rsid w:val="009A074E"/>
    <w:rsid w:val="009A0ED5"/>
    <w:rsid w:val="009A1EB4"/>
    <w:rsid w:val="009B2001"/>
    <w:rsid w:val="009B7D01"/>
    <w:rsid w:val="009B7DBF"/>
    <w:rsid w:val="009C7B1C"/>
    <w:rsid w:val="009D0BB6"/>
    <w:rsid w:val="009D4E11"/>
    <w:rsid w:val="009D6485"/>
    <w:rsid w:val="009E0A2A"/>
    <w:rsid w:val="009E17AB"/>
    <w:rsid w:val="009E3E53"/>
    <w:rsid w:val="009E43A0"/>
    <w:rsid w:val="009E45A0"/>
    <w:rsid w:val="009F00F8"/>
    <w:rsid w:val="009F1975"/>
    <w:rsid w:val="009F51D8"/>
    <w:rsid w:val="009F55CC"/>
    <w:rsid w:val="009F5909"/>
    <w:rsid w:val="009F6E2C"/>
    <w:rsid w:val="009F7DD2"/>
    <w:rsid w:val="00A00289"/>
    <w:rsid w:val="00A00BD3"/>
    <w:rsid w:val="00A01D47"/>
    <w:rsid w:val="00A02EBF"/>
    <w:rsid w:val="00A075A9"/>
    <w:rsid w:val="00A12A24"/>
    <w:rsid w:val="00A14139"/>
    <w:rsid w:val="00A1751A"/>
    <w:rsid w:val="00A223AC"/>
    <w:rsid w:val="00A26D3F"/>
    <w:rsid w:val="00A2760C"/>
    <w:rsid w:val="00A36AC6"/>
    <w:rsid w:val="00A41ACF"/>
    <w:rsid w:val="00A45143"/>
    <w:rsid w:val="00A455D6"/>
    <w:rsid w:val="00A4647C"/>
    <w:rsid w:val="00A51C21"/>
    <w:rsid w:val="00A547C1"/>
    <w:rsid w:val="00A5706E"/>
    <w:rsid w:val="00A604B0"/>
    <w:rsid w:val="00A6108A"/>
    <w:rsid w:val="00A62251"/>
    <w:rsid w:val="00A625F9"/>
    <w:rsid w:val="00A651B1"/>
    <w:rsid w:val="00A658DE"/>
    <w:rsid w:val="00A66025"/>
    <w:rsid w:val="00A67F1C"/>
    <w:rsid w:val="00A744C5"/>
    <w:rsid w:val="00A75692"/>
    <w:rsid w:val="00A858F1"/>
    <w:rsid w:val="00A87C3E"/>
    <w:rsid w:val="00A97B37"/>
    <w:rsid w:val="00AA22EC"/>
    <w:rsid w:val="00AA3D19"/>
    <w:rsid w:val="00AB2107"/>
    <w:rsid w:val="00AB2796"/>
    <w:rsid w:val="00AB6CEE"/>
    <w:rsid w:val="00AC03ED"/>
    <w:rsid w:val="00AC0D93"/>
    <w:rsid w:val="00AC1FC7"/>
    <w:rsid w:val="00AC4EB8"/>
    <w:rsid w:val="00AC6086"/>
    <w:rsid w:val="00AC68CB"/>
    <w:rsid w:val="00AD1BFC"/>
    <w:rsid w:val="00AD3420"/>
    <w:rsid w:val="00AD430C"/>
    <w:rsid w:val="00AD4B0B"/>
    <w:rsid w:val="00AD5779"/>
    <w:rsid w:val="00AE053F"/>
    <w:rsid w:val="00AE4B54"/>
    <w:rsid w:val="00AE7455"/>
    <w:rsid w:val="00AF04D9"/>
    <w:rsid w:val="00AF433E"/>
    <w:rsid w:val="00AF5537"/>
    <w:rsid w:val="00AF6489"/>
    <w:rsid w:val="00AF66E0"/>
    <w:rsid w:val="00B00475"/>
    <w:rsid w:val="00B05F53"/>
    <w:rsid w:val="00B07F73"/>
    <w:rsid w:val="00B102D9"/>
    <w:rsid w:val="00B12770"/>
    <w:rsid w:val="00B15CC0"/>
    <w:rsid w:val="00B16511"/>
    <w:rsid w:val="00B17786"/>
    <w:rsid w:val="00B2049B"/>
    <w:rsid w:val="00B20734"/>
    <w:rsid w:val="00B22790"/>
    <w:rsid w:val="00B269E7"/>
    <w:rsid w:val="00B26B81"/>
    <w:rsid w:val="00B26BF9"/>
    <w:rsid w:val="00B31805"/>
    <w:rsid w:val="00B31808"/>
    <w:rsid w:val="00B34EFE"/>
    <w:rsid w:val="00B375B2"/>
    <w:rsid w:val="00B40648"/>
    <w:rsid w:val="00B432C6"/>
    <w:rsid w:val="00B43F6B"/>
    <w:rsid w:val="00B46B8D"/>
    <w:rsid w:val="00B46D56"/>
    <w:rsid w:val="00B47296"/>
    <w:rsid w:val="00B5277A"/>
    <w:rsid w:val="00B527B5"/>
    <w:rsid w:val="00B52E2D"/>
    <w:rsid w:val="00B55B28"/>
    <w:rsid w:val="00B57625"/>
    <w:rsid w:val="00B605C1"/>
    <w:rsid w:val="00B60F1B"/>
    <w:rsid w:val="00B6115F"/>
    <w:rsid w:val="00B64E13"/>
    <w:rsid w:val="00B66214"/>
    <w:rsid w:val="00B736B9"/>
    <w:rsid w:val="00B75569"/>
    <w:rsid w:val="00B75B0A"/>
    <w:rsid w:val="00B77826"/>
    <w:rsid w:val="00B81691"/>
    <w:rsid w:val="00B82DDC"/>
    <w:rsid w:val="00B847A1"/>
    <w:rsid w:val="00B8544B"/>
    <w:rsid w:val="00B92769"/>
    <w:rsid w:val="00B9500E"/>
    <w:rsid w:val="00B96E24"/>
    <w:rsid w:val="00BA101F"/>
    <w:rsid w:val="00BA3F4F"/>
    <w:rsid w:val="00BA5A90"/>
    <w:rsid w:val="00BA72BC"/>
    <w:rsid w:val="00BB1A20"/>
    <w:rsid w:val="00BB735F"/>
    <w:rsid w:val="00BB7C6F"/>
    <w:rsid w:val="00BC0086"/>
    <w:rsid w:val="00BC0991"/>
    <w:rsid w:val="00BC1444"/>
    <w:rsid w:val="00BC32E9"/>
    <w:rsid w:val="00BC4514"/>
    <w:rsid w:val="00BC5419"/>
    <w:rsid w:val="00BC5A96"/>
    <w:rsid w:val="00BC73D1"/>
    <w:rsid w:val="00BC74D3"/>
    <w:rsid w:val="00BD02E3"/>
    <w:rsid w:val="00BD1463"/>
    <w:rsid w:val="00BD1678"/>
    <w:rsid w:val="00BD16E8"/>
    <w:rsid w:val="00BD3CA7"/>
    <w:rsid w:val="00BD467B"/>
    <w:rsid w:val="00BD4736"/>
    <w:rsid w:val="00BD4C3E"/>
    <w:rsid w:val="00BE3DC5"/>
    <w:rsid w:val="00BE6585"/>
    <w:rsid w:val="00BE6964"/>
    <w:rsid w:val="00BE70D7"/>
    <w:rsid w:val="00BF549D"/>
    <w:rsid w:val="00BF598B"/>
    <w:rsid w:val="00C018CE"/>
    <w:rsid w:val="00C036DC"/>
    <w:rsid w:val="00C04AD5"/>
    <w:rsid w:val="00C06C68"/>
    <w:rsid w:val="00C1117C"/>
    <w:rsid w:val="00C1294A"/>
    <w:rsid w:val="00C15E20"/>
    <w:rsid w:val="00C16990"/>
    <w:rsid w:val="00C20A32"/>
    <w:rsid w:val="00C23665"/>
    <w:rsid w:val="00C262DA"/>
    <w:rsid w:val="00C26D7E"/>
    <w:rsid w:val="00C32751"/>
    <w:rsid w:val="00C42B8C"/>
    <w:rsid w:val="00C42F9C"/>
    <w:rsid w:val="00C44F2A"/>
    <w:rsid w:val="00C46048"/>
    <w:rsid w:val="00C475C7"/>
    <w:rsid w:val="00C477E8"/>
    <w:rsid w:val="00C53CCC"/>
    <w:rsid w:val="00C547C3"/>
    <w:rsid w:val="00C569D8"/>
    <w:rsid w:val="00C63111"/>
    <w:rsid w:val="00C674BA"/>
    <w:rsid w:val="00C67B2A"/>
    <w:rsid w:val="00C67EBC"/>
    <w:rsid w:val="00C72488"/>
    <w:rsid w:val="00C73553"/>
    <w:rsid w:val="00C74C32"/>
    <w:rsid w:val="00C80661"/>
    <w:rsid w:val="00C80C6B"/>
    <w:rsid w:val="00C81B78"/>
    <w:rsid w:val="00C842B7"/>
    <w:rsid w:val="00C846B9"/>
    <w:rsid w:val="00C90DC1"/>
    <w:rsid w:val="00C91A03"/>
    <w:rsid w:val="00C93047"/>
    <w:rsid w:val="00CA1061"/>
    <w:rsid w:val="00CA11D6"/>
    <w:rsid w:val="00CA40E1"/>
    <w:rsid w:val="00CA617B"/>
    <w:rsid w:val="00CA7800"/>
    <w:rsid w:val="00CA7F27"/>
    <w:rsid w:val="00CB2892"/>
    <w:rsid w:val="00CB76AC"/>
    <w:rsid w:val="00CB7C86"/>
    <w:rsid w:val="00CB7D8B"/>
    <w:rsid w:val="00CC2C6C"/>
    <w:rsid w:val="00CC6E77"/>
    <w:rsid w:val="00CC7CE3"/>
    <w:rsid w:val="00CD13B0"/>
    <w:rsid w:val="00CD29F5"/>
    <w:rsid w:val="00CD368D"/>
    <w:rsid w:val="00CD61FB"/>
    <w:rsid w:val="00CF2A9B"/>
    <w:rsid w:val="00CF5C63"/>
    <w:rsid w:val="00CF6C40"/>
    <w:rsid w:val="00CF7E03"/>
    <w:rsid w:val="00D02B72"/>
    <w:rsid w:val="00D0470D"/>
    <w:rsid w:val="00D05515"/>
    <w:rsid w:val="00D05EAB"/>
    <w:rsid w:val="00D07CB3"/>
    <w:rsid w:val="00D124FA"/>
    <w:rsid w:val="00D144D8"/>
    <w:rsid w:val="00D17A90"/>
    <w:rsid w:val="00D2767C"/>
    <w:rsid w:val="00D319E7"/>
    <w:rsid w:val="00D31A7A"/>
    <w:rsid w:val="00D349ED"/>
    <w:rsid w:val="00D35730"/>
    <w:rsid w:val="00D378BE"/>
    <w:rsid w:val="00D440AF"/>
    <w:rsid w:val="00D443CA"/>
    <w:rsid w:val="00D4586E"/>
    <w:rsid w:val="00D46006"/>
    <w:rsid w:val="00D51CE2"/>
    <w:rsid w:val="00D51E0C"/>
    <w:rsid w:val="00D52AF1"/>
    <w:rsid w:val="00D532FC"/>
    <w:rsid w:val="00D555C5"/>
    <w:rsid w:val="00D55828"/>
    <w:rsid w:val="00D61471"/>
    <w:rsid w:val="00D62CC3"/>
    <w:rsid w:val="00D6548B"/>
    <w:rsid w:val="00D65546"/>
    <w:rsid w:val="00D65E5F"/>
    <w:rsid w:val="00D729E7"/>
    <w:rsid w:val="00D7457C"/>
    <w:rsid w:val="00D75996"/>
    <w:rsid w:val="00D76538"/>
    <w:rsid w:val="00D76B4A"/>
    <w:rsid w:val="00D834E9"/>
    <w:rsid w:val="00D852EF"/>
    <w:rsid w:val="00D873C3"/>
    <w:rsid w:val="00D87BF8"/>
    <w:rsid w:val="00DA11BC"/>
    <w:rsid w:val="00DA2294"/>
    <w:rsid w:val="00DA3461"/>
    <w:rsid w:val="00DA4B7F"/>
    <w:rsid w:val="00DA510A"/>
    <w:rsid w:val="00DA5FB1"/>
    <w:rsid w:val="00DA6150"/>
    <w:rsid w:val="00DB0B97"/>
    <w:rsid w:val="00DB1DBC"/>
    <w:rsid w:val="00DB3344"/>
    <w:rsid w:val="00DB46F3"/>
    <w:rsid w:val="00DB64F7"/>
    <w:rsid w:val="00DB7260"/>
    <w:rsid w:val="00DC2831"/>
    <w:rsid w:val="00DC2C26"/>
    <w:rsid w:val="00DC2CC8"/>
    <w:rsid w:val="00DC3994"/>
    <w:rsid w:val="00DC405D"/>
    <w:rsid w:val="00DC582D"/>
    <w:rsid w:val="00DC5BDA"/>
    <w:rsid w:val="00DD0440"/>
    <w:rsid w:val="00DD0EC1"/>
    <w:rsid w:val="00DD6D12"/>
    <w:rsid w:val="00DD75EE"/>
    <w:rsid w:val="00DD791A"/>
    <w:rsid w:val="00DD7A6D"/>
    <w:rsid w:val="00DD7E7C"/>
    <w:rsid w:val="00DE4957"/>
    <w:rsid w:val="00DE7743"/>
    <w:rsid w:val="00DF176C"/>
    <w:rsid w:val="00DF2272"/>
    <w:rsid w:val="00DF3392"/>
    <w:rsid w:val="00DF6F14"/>
    <w:rsid w:val="00E05F6F"/>
    <w:rsid w:val="00E13300"/>
    <w:rsid w:val="00E20470"/>
    <w:rsid w:val="00E20830"/>
    <w:rsid w:val="00E211E6"/>
    <w:rsid w:val="00E212F7"/>
    <w:rsid w:val="00E22E3E"/>
    <w:rsid w:val="00E252D4"/>
    <w:rsid w:val="00E26705"/>
    <w:rsid w:val="00E27467"/>
    <w:rsid w:val="00E36CB3"/>
    <w:rsid w:val="00E402FA"/>
    <w:rsid w:val="00E417A4"/>
    <w:rsid w:val="00E427F3"/>
    <w:rsid w:val="00E43E04"/>
    <w:rsid w:val="00E46411"/>
    <w:rsid w:val="00E46938"/>
    <w:rsid w:val="00E50399"/>
    <w:rsid w:val="00E50A5C"/>
    <w:rsid w:val="00E50BE7"/>
    <w:rsid w:val="00E50F0B"/>
    <w:rsid w:val="00E526D3"/>
    <w:rsid w:val="00E5360D"/>
    <w:rsid w:val="00E5466B"/>
    <w:rsid w:val="00E56976"/>
    <w:rsid w:val="00E56F64"/>
    <w:rsid w:val="00E646DE"/>
    <w:rsid w:val="00E64A0A"/>
    <w:rsid w:val="00E66B24"/>
    <w:rsid w:val="00E71BD7"/>
    <w:rsid w:val="00E71F0D"/>
    <w:rsid w:val="00E73CAB"/>
    <w:rsid w:val="00E76B25"/>
    <w:rsid w:val="00E76C96"/>
    <w:rsid w:val="00E7732F"/>
    <w:rsid w:val="00E853B1"/>
    <w:rsid w:val="00E85F0F"/>
    <w:rsid w:val="00E92366"/>
    <w:rsid w:val="00E97BAC"/>
    <w:rsid w:val="00EA0259"/>
    <w:rsid w:val="00EA25DA"/>
    <w:rsid w:val="00EA2FF5"/>
    <w:rsid w:val="00EA3E0D"/>
    <w:rsid w:val="00EA5974"/>
    <w:rsid w:val="00EB1B0E"/>
    <w:rsid w:val="00EB2DB3"/>
    <w:rsid w:val="00EB4342"/>
    <w:rsid w:val="00EB4B08"/>
    <w:rsid w:val="00EB4CA4"/>
    <w:rsid w:val="00EB54E2"/>
    <w:rsid w:val="00EB5D13"/>
    <w:rsid w:val="00EC3E1A"/>
    <w:rsid w:val="00EC6B05"/>
    <w:rsid w:val="00EC6F75"/>
    <w:rsid w:val="00ED099C"/>
    <w:rsid w:val="00ED1B0E"/>
    <w:rsid w:val="00ED4EE1"/>
    <w:rsid w:val="00ED54D2"/>
    <w:rsid w:val="00ED61C7"/>
    <w:rsid w:val="00ED7132"/>
    <w:rsid w:val="00EE0B3D"/>
    <w:rsid w:val="00EE132A"/>
    <w:rsid w:val="00EE3C9C"/>
    <w:rsid w:val="00EE416A"/>
    <w:rsid w:val="00EE697A"/>
    <w:rsid w:val="00EF190F"/>
    <w:rsid w:val="00EF27A2"/>
    <w:rsid w:val="00EF28C4"/>
    <w:rsid w:val="00EF5BF2"/>
    <w:rsid w:val="00EF65EC"/>
    <w:rsid w:val="00F006F7"/>
    <w:rsid w:val="00F01677"/>
    <w:rsid w:val="00F0287A"/>
    <w:rsid w:val="00F02A74"/>
    <w:rsid w:val="00F039B2"/>
    <w:rsid w:val="00F056BD"/>
    <w:rsid w:val="00F06340"/>
    <w:rsid w:val="00F12A8C"/>
    <w:rsid w:val="00F16ECC"/>
    <w:rsid w:val="00F203AB"/>
    <w:rsid w:val="00F2119B"/>
    <w:rsid w:val="00F23CF5"/>
    <w:rsid w:val="00F2569F"/>
    <w:rsid w:val="00F315F0"/>
    <w:rsid w:val="00F35C65"/>
    <w:rsid w:val="00F3677A"/>
    <w:rsid w:val="00F36A6E"/>
    <w:rsid w:val="00F36C1F"/>
    <w:rsid w:val="00F435E4"/>
    <w:rsid w:val="00F45E3E"/>
    <w:rsid w:val="00F53E5A"/>
    <w:rsid w:val="00F549A7"/>
    <w:rsid w:val="00F54C97"/>
    <w:rsid w:val="00F60B35"/>
    <w:rsid w:val="00F65C20"/>
    <w:rsid w:val="00F65E31"/>
    <w:rsid w:val="00F67343"/>
    <w:rsid w:val="00F7078D"/>
    <w:rsid w:val="00F709C5"/>
    <w:rsid w:val="00F71309"/>
    <w:rsid w:val="00F714BC"/>
    <w:rsid w:val="00F76D53"/>
    <w:rsid w:val="00F777CA"/>
    <w:rsid w:val="00F800F7"/>
    <w:rsid w:val="00F80198"/>
    <w:rsid w:val="00F812FB"/>
    <w:rsid w:val="00F85A4C"/>
    <w:rsid w:val="00F8662F"/>
    <w:rsid w:val="00F86C49"/>
    <w:rsid w:val="00F87FB0"/>
    <w:rsid w:val="00F9177F"/>
    <w:rsid w:val="00F9441C"/>
    <w:rsid w:val="00F953AF"/>
    <w:rsid w:val="00F95B63"/>
    <w:rsid w:val="00F95BA7"/>
    <w:rsid w:val="00F960E2"/>
    <w:rsid w:val="00F96124"/>
    <w:rsid w:val="00F96FCF"/>
    <w:rsid w:val="00FA09FB"/>
    <w:rsid w:val="00FA39B4"/>
    <w:rsid w:val="00FA4E29"/>
    <w:rsid w:val="00FA5167"/>
    <w:rsid w:val="00FA546B"/>
    <w:rsid w:val="00FB017A"/>
    <w:rsid w:val="00FB2A06"/>
    <w:rsid w:val="00FB42B7"/>
    <w:rsid w:val="00FB4777"/>
    <w:rsid w:val="00FB5965"/>
    <w:rsid w:val="00FB5B1F"/>
    <w:rsid w:val="00FB76EC"/>
    <w:rsid w:val="00FC7A99"/>
    <w:rsid w:val="00FD3C13"/>
    <w:rsid w:val="00FD4DD3"/>
    <w:rsid w:val="00FD5FE9"/>
    <w:rsid w:val="00FE0E39"/>
    <w:rsid w:val="00FE1414"/>
    <w:rsid w:val="00FE3407"/>
    <w:rsid w:val="00FE74A0"/>
    <w:rsid w:val="00FF330B"/>
    <w:rsid w:val="00FF4A8B"/>
    <w:rsid w:val="00FF695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B4052"/>
  <w15:chartTrackingRefBased/>
  <w15:docId w15:val="{7B284723-ADE7-442C-9E5F-AA418AD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ouvenir Lt BT" w:hAnsi="Souvenir Lt BT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center"/>
      <w:outlineLvl w:val="2"/>
    </w:pPr>
    <w:rPr>
      <w:rFonts w:ascii="Bookman Old Style" w:hAnsi="Bookman Old Style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ind w:left="2552"/>
      <w:jc w:val="both"/>
      <w:outlineLvl w:val="3"/>
    </w:pPr>
    <w:rPr>
      <w:rFonts w:ascii="Bookman Old Style" w:hAnsi="Bookman Old Style"/>
      <w:sz w:val="24"/>
      <w:lang w:val="es-CL"/>
    </w:rPr>
  </w:style>
  <w:style w:type="paragraph" w:styleId="Ttulo5">
    <w:name w:val="heading 5"/>
    <w:basedOn w:val="Normal"/>
    <w:next w:val="Normal"/>
    <w:qFormat/>
    <w:pPr>
      <w:keepNext/>
      <w:tabs>
        <w:tab w:val="num" w:pos="3402"/>
      </w:tabs>
      <w:ind w:left="2268" w:firstLine="142"/>
      <w:jc w:val="both"/>
      <w:outlineLvl w:val="4"/>
    </w:pPr>
    <w:rPr>
      <w:rFonts w:ascii="Bookman Old Style" w:hAnsi="Bookman Old Style"/>
      <w:sz w:val="24"/>
      <w:lang w:val="es-C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  <w:sz w:val="24"/>
      <w:lang w:val="es-C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b/>
      <w:sz w:val="24"/>
      <w:lang w:val="es-C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1"/>
    <w:uiPriority w:val="99"/>
    <w:pPr>
      <w:tabs>
        <w:tab w:val="left" w:pos="567"/>
        <w:tab w:val="left" w:pos="1134"/>
      </w:tabs>
      <w:ind w:left="1134" w:hanging="1134"/>
      <w:jc w:val="both"/>
    </w:pPr>
    <w:rPr>
      <w:sz w:val="24"/>
    </w:rPr>
  </w:style>
  <w:style w:type="paragraph" w:styleId="Sangra2detindependiente">
    <w:name w:val="Body Text Indent 2"/>
    <w:basedOn w:val="Normal"/>
    <w:pPr>
      <w:tabs>
        <w:tab w:val="left" w:pos="567"/>
        <w:tab w:val="left" w:pos="1134"/>
      </w:tabs>
      <w:ind w:left="567" w:hanging="567"/>
      <w:jc w:val="both"/>
    </w:pPr>
    <w:rPr>
      <w:sz w:val="24"/>
    </w:rPr>
  </w:style>
  <w:style w:type="paragraph" w:styleId="Textodebloque">
    <w:name w:val="Block Text"/>
    <w:basedOn w:val="Normal"/>
    <w:pPr>
      <w:suppressAutoHyphens/>
      <w:ind w:left="1985" w:right="-170"/>
      <w:jc w:val="both"/>
    </w:pPr>
    <w:rPr>
      <w:color w:val="000000"/>
      <w:spacing w:val="-3"/>
      <w:sz w:val="22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709"/>
      <w:jc w:val="both"/>
    </w:pPr>
    <w:rPr>
      <w:rFonts w:ascii="Bookman Old Style" w:hAnsi="Bookman Old Style"/>
      <w:sz w:val="24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40"/>
    </w:rPr>
  </w:style>
  <w:style w:type="paragraph" w:customStyle="1" w:styleId="OmniPage13">
    <w:name w:val="OmniPage #13"/>
    <w:basedOn w:val="Normal"/>
    <w:rPr>
      <w:rFonts w:ascii="Bookman Old Style" w:hAnsi="Bookman Old Style"/>
      <w:noProof/>
    </w:rPr>
  </w:style>
  <w:style w:type="character" w:styleId="Hipervnculo">
    <w:name w:val="Hyperlink"/>
    <w:rsid w:val="00C74C32"/>
    <w:rPr>
      <w:color w:val="0000FF"/>
      <w:u w:val="single"/>
    </w:rPr>
  </w:style>
  <w:style w:type="paragraph" w:styleId="Textodeglobo">
    <w:name w:val="Balloon Text"/>
    <w:basedOn w:val="Normal"/>
    <w:semiHidden/>
    <w:rsid w:val="00885B20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E20470"/>
    <w:pPr>
      <w:spacing w:after="120"/>
    </w:pPr>
    <w:rPr>
      <w:sz w:val="16"/>
      <w:szCs w:val="16"/>
    </w:rPr>
  </w:style>
  <w:style w:type="character" w:styleId="Refdecomentario">
    <w:name w:val="annotation reference"/>
    <w:semiHidden/>
    <w:unhideWhenUsed/>
    <w:rsid w:val="00E85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3B1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853B1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3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53B1"/>
    <w:rPr>
      <w:rFonts w:ascii="Arial" w:hAnsi="Arial"/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832E6B"/>
    <w:rPr>
      <w:rFonts w:ascii="Arial" w:hAnsi="Arial"/>
      <w:lang w:val="es-ES_tradnl" w:eastAsia="es-ES"/>
    </w:rPr>
  </w:style>
  <w:style w:type="numbering" w:customStyle="1" w:styleId="Sinlista1">
    <w:name w:val="Sin lista1"/>
    <w:next w:val="Sinlista"/>
    <w:semiHidden/>
    <w:rsid w:val="008844A4"/>
  </w:style>
  <w:style w:type="paragraph" w:customStyle="1" w:styleId="Estilo1">
    <w:name w:val="Estilo1"/>
    <w:basedOn w:val="Normal"/>
    <w:next w:val="Normal"/>
    <w:rsid w:val="008844A4"/>
    <w:pPr>
      <w:jc w:val="center"/>
    </w:pPr>
    <w:rPr>
      <w:rFonts w:ascii="Book Antiqua" w:hAnsi="Book Antiqua"/>
      <w:b/>
      <w:bCs/>
      <w:color w:val="333399"/>
      <w:sz w:val="32"/>
      <w:szCs w:val="32"/>
    </w:rPr>
  </w:style>
  <w:style w:type="paragraph" w:customStyle="1" w:styleId="Estilo2">
    <w:name w:val="Estilo2"/>
    <w:basedOn w:val="Normal"/>
    <w:rsid w:val="008844A4"/>
    <w:pPr>
      <w:jc w:val="center"/>
    </w:pPr>
    <w:rPr>
      <w:rFonts w:ascii="Book Antiqua" w:hAnsi="Book Antiqua"/>
      <w:b/>
      <w:bCs/>
      <w:sz w:val="22"/>
      <w:szCs w:val="22"/>
    </w:rPr>
  </w:style>
  <w:style w:type="paragraph" w:customStyle="1" w:styleId="EstiloCentrado">
    <w:name w:val="Estilo Centrado"/>
    <w:basedOn w:val="Normal"/>
    <w:autoRedefine/>
    <w:rsid w:val="008844A4"/>
    <w:pPr>
      <w:jc w:val="center"/>
    </w:pPr>
    <w:rPr>
      <w:rFonts w:ascii="Calibri" w:hAnsi="Calibri" w:cs="Arial"/>
      <w:b/>
      <w:bCs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icial1">
    <w:name w:val="Oficial 1"/>
    <w:rsid w:val="008844A4"/>
  </w:style>
  <w:style w:type="paragraph" w:styleId="Textonotapie">
    <w:name w:val="footnote text"/>
    <w:basedOn w:val="Normal"/>
    <w:link w:val="TextonotapieCar"/>
    <w:semiHidden/>
    <w:rsid w:val="008844A4"/>
    <w:rPr>
      <w:rFonts w:ascii="Book Antiqua" w:hAnsi="Book Antiqua"/>
      <w:lang w:val="x-none"/>
    </w:rPr>
  </w:style>
  <w:style w:type="character" w:customStyle="1" w:styleId="TextonotapieCar">
    <w:name w:val="Texto nota pie Car"/>
    <w:link w:val="Textonotapie"/>
    <w:semiHidden/>
    <w:rsid w:val="008844A4"/>
    <w:rPr>
      <w:rFonts w:ascii="Book Antiqua" w:hAnsi="Book Antiqua"/>
      <w:lang w:eastAsia="es-ES"/>
    </w:rPr>
  </w:style>
  <w:style w:type="character" w:styleId="Refdenotaalpie">
    <w:name w:val="footnote reference"/>
    <w:semiHidden/>
    <w:rsid w:val="008844A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8844A4"/>
    <w:rPr>
      <w:rFonts w:ascii="Arial" w:hAnsi="Arial"/>
      <w:lang w:val="es-ES_tradnl" w:eastAsia="es-ES"/>
    </w:rPr>
  </w:style>
  <w:style w:type="character" w:customStyle="1" w:styleId="Ttulo3Car">
    <w:name w:val="Título 3 Car"/>
    <w:link w:val="Ttulo3"/>
    <w:uiPriority w:val="9"/>
    <w:rsid w:val="008844A4"/>
    <w:rPr>
      <w:rFonts w:ascii="Bookman Old Style" w:hAnsi="Bookman Old Style"/>
      <w:b/>
      <w:sz w:val="22"/>
      <w:u w:val="single"/>
      <w:lang w:val="es-ES_tradnl" w:eastAsia="es-ES"/>
    </w:rPr>
  </w:style>
  <w:style w:type="character" w:customStyle="1" w:styleId="SangradetextonormalCar">
    <w:name w:val="Sangría de texto normal Car"/>
    <w:uiPriority w:val="99"/>
    <w:rsid w:val="008844A4"/>
    <w:rPr>
      <w:rFonts w:ascii="Book Antiqua" w:hAnsi="Book Antiqua"/>
      <w:sz w:val="22"/>
      <w:szCs w:val="22"/>
      <w:lang w:val="es-CL"/>
    </w:rPr>
  </w:style>
  <w:style w:type="paragraph" w:styleId="TDC1">
    <w:name w:val="toc 1"/>
    <w:basedOn w:val="Normal"/>
    <w:next w:val="Normal"/>
    <w:autoRedefine/>
    <w:semiHidden/>
    <w:rsid w:val="008844A4"/>
    <w:rPr>
      <w:rFonts w:ascii="Calibri" w:hAnsi="Calibri"/>
      <w:sz w:val="22"/>
      <w:szCs w:val="22"/>
      <w:lang w:val="es-CL"/>
    </w:rPr>
  </w:style>
  <w:style w:type="paragraph" w:styleId="TDC2">
    <w:name w:val="toc 2"/>
    <w:basedOn w:val="Normal"/>
    <w:next w:val="Normal"/>
    <w:autoRedefine/>
    <w:semiHidden/>
    <w:rsid w:val="008844A4"/>
    <w:pPr>
      <w:ind w:left="220"/>
    </w:pPr>
    <w:rPr>
      <w:rFonts w:ascii="Calibri" w:hAnsi="Calibri"/>
      <w:sz w:val="22"/>
      <w:szCs w:val="22"/>
      <w:lang w:val="es-CL"/>
    </w:rPr>
  </w:style>
  <w:style w:type="paragraph" w:styleId="TDC3">
    <w:name w:val="toc 3"/>
    <w:basedOn w:val="Normal"/>
    <w:next w:val="Normal"/>
    <w:autoRedefine/>
    <w:semiHidden/>
    <w:rsid w:val="008844A4"/>
    <w:pPr>
      <w:ind w:left="440"/>
    </w:pPr>
    <w:rPr>
      <w:rFonts w:ascii="Calibri" w:hAnsi="Calibri"/>
      <w:sz w:val="22"/>
      <w:szCs w:val="22"/>
      <w:lang w:val="es-CL"/>
    </w:rPr>
  </w:style>
  <w:style w:type="character" w:customStyle="1" w:styleId="apple-style-span">
    <w:name w:val="apple-style-span"/>
    <w:rsid w:val="008844A4"/>
  </w:style>
  <w:style w:type="paragraph" w:styleId="Textoindependienteprimerasangra2">
    <w:name w:val="Body Text First Indent 2"/>
    <w:basedOn w:val="Sangradetextonormal"/>
    <w:link w:val="Textoindependienteprimerasangra2Car"/>
    <w:rsid w:val="008844A4"/>
    <w:pPr>
      <w:tabs>
        <w:tab w:val="clear" w:pos="567"/>
        <w:tab w:val="clear" w:pos="1134"/>
      </w:tabs>
      <w:spacing w:after="120"/>
      <w:ind w:left="283" w:firstLine="210"/>
      <w:jc w:val="left"/>
    </w:pPr>
    <w:rPr>
      <w:rFonts w:ascii="Book Antiqua" w:hAnsi="Book Antiqua"/>
      <w:sz w:val="22"/>
      <w:szCs w:val="22"/>
    </w:rPr>
  </w:style>
  <w:style w:type="character" w:customStyle="1" w:styleId="SangradetextonormalCar1">
    <w:name w:val="Sangría de texto normal Car1"/>
    <w:link w:val="Sangradetextonormal"/>
    <w:uiPriority w:val="99"/>
    <w:rsid w:val="008844A4"/>
    <w:rPr>
      <w:rFonts w:ascii="Arial" w:hAnsi="Arial"/>
      <w:sz w:val="24"/>
      <w:lang w:val="es-ES_tradnl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8844A4"/>
    <w:rPr>
      <w:rFonts w:ascii="Book Antiqua" w:hAnsi="Book Antiqua"/>
      <w:sz w:val="22"/>
      <w:szCs w:val="22"/>
      <w:lang w:val="es-ES_tradnl" w:eastAsia="es-ES"/>
    </w:rPr>
  </w:style>
  <w:style w:type="paragraph" w:styleId="Lista3">
    <w:name w:val="List 3"/>
    <w:basedOn w:val="Normal"/>
    <w:rsid w:val="008844A4"/>
    <w:pPr>
      <w:spacing w:after="120"/>
      <w:ind w:left="849" w:hanging="283"/>
      <w:jc w:val="both"/>
    </w:pPr>
    <w:rPr>
      <w:sz w:val="22"/>
      <w:szCs w:val="22"/>
      <w:lang w:val="es-ES"/>
    </w:rPr>
  </w:style>
  <w:style w:type="paragraph" w:styleId="Continuarlista3">
    <w:name w:val="List Continue 3"/>
    <w:basedOn w:val="Normal"/>
    <w:rsid w:val="008844A4"/>
    <w:pPr>
      <w:spacing w:after="120"/>
      <w:ind w:left="849"/>
      <w:jc w:val="both"/>
    </w:pPr>
    <w:rPr>
      <w:sz w:val="22"/>
      <w:szCs w:val="22"/>
      <w:lang w:val="es-ES"/>
    </w:rPr>
  </w:style>
  <w:style w:type="paragraph" w:styleId="Lista4">
    <w:name w:val="List 4"/>
    <w:basedOn w:val="Normal"/>
    <w:rsid w:val="008844A4"/>
    <w:pPr>
      <w:ind w:left="1132" w:hanging="283"/>
    </w:pPr>
    <w:rPr>
      <w:rFonts w:ascii="Book Antiqua" w:hAnsi="Book Antiqua"/>
      <w:sz w:val="22"/>
      <w:szCs w:val="22"/>
      <w:lang w:val="es-CL"/>
    </w:rPr>
  </w:style>
  <w:style w:type="paragraph" w:styleId="Listaconvietas5">
    <w:name w:val="List Bullet 5"/>
    <w:basedOn w:val="Normal"/>
    <w:rsid w:val="008844A4"/>
    <w:pPr>
      <w:numPr>
        <w:numId w:val="4"/>
      </w:numPr>
      <w:spacing w:after="120"/>
      <w:jc w:val="both"/>
    </w:pPr>
    <w:rPr>
      <w:sz w:val="22"/>
      <w:szCs w:val="22"/>
      <w:lang w:val="es-ES"/>
    </w:rPr>
  </w:style>
  <w:style w:type="paragraph" w:customStyle="1" w:styleId="p16">
    <w:name w:val="p16"/>
    <w:basedOn w:val="Normal"/>
    <w:rsid w:val="008844A4"/>
    <w:pPr>
      <w:widowControl w:val="0"/>
      <w:spacing w:line="260" w:lineRule="atLeast"/>
      <w:ind w:left="720"/>
      <w:jc w:val="both"/>
    </w:pPr>
    <w:rPr>
      <w:rFonts w:ascii="Times New Roman" w:hAnsi="Times New Roman"/>
      <w:sz w:val="24"/>
      <w:lang w:val="es-ES"/>
    </w:rPr>
  </w:style>
  <w:style w:type="character" w:styleId="nfasis">
    <w:name w:val="Emphasis"/>
    <w:qFormat/>
    <w:rsid w:val="008844A4"/>
    <w:rPr>
      <w:i/>
      <w:iCs/>
    </w:rPr>
  </w:style>
  <w:style w:type="character" w:customStyle="1" w:styleId="Estilo12ptNegrita">
    <w:name w:val="Estilo 12 pt Negrita"/>
    <w:uiPriority w:val="99"/>
    <w:rsid w:val="00675AE8"/>
    <w:rPr>
      <w:b/>
      <w:bCs/>
      <w:sz w:val="20"/>
      <w:szCs w:val="20"/>
    </w:rPr>
  </w:style>
  <w:style w:type="paragraph" w:customStyle="1" w:styleId="Listamedia2-nfasis41">
    <w:name w:val="Lista media 2 - Énfasis 41"/>
    <w:basedOn w:val="Normal"/>
    <w:qFormat/>
    <w:rsid w:val="00762BC8"/>
    <w:pPr>
      <w:ind w:left="708"/>
    </w:pPr>
    <w:rPr>
      <w:rFonts w:ascii="Book Antiqua" w:hAnsi="Book Antiqua"/>
      <w:sz w:val="22"/>
      <w:szCs w:val="22"/>
      <w:lang w:val="es-CL"/>
    </w:rPr>
  </w:style>
  <w:style w:type="paragraph" w:customStyle="1" w:styleId="Listamedia1-nfasis41">
    <w:name w:val="Lista media 1 - Énfasis 41"/>
    <w:hidden/>
    <w:uiPriority w:val="99"/>
    <w:semiHidden/>
    <w:rsid w:val="00163B07"/>
    <w:rPr>
      <w:rFonts w:ascii="Arial" w:hAnsi="Arial"/>
      <w:lang w:val="es-ES_tradnl"/>
    </w:rPr>
  </w:style>
  <w:style w:type="paragraph" w:customStyle="1" w:styleId="Sombreadomedio1-nfasis11">
    <w:name w:val="Sombreado medio 1 - Énfasis 11"/>
    <w:uiPriority w:val="1"/>
    <w:qFormat/>
    <w:rsid w:val="00565B28"/>
    <w:rPr>
      <w:rFonts w:ascii="Calibri" w:eastAsia="PMingLiU" w:hAnsi="Calibri" w:cs="Arial"/>
      <w:sz w:val="22"/>
      <w:szCs w:val="22"/>
      <w:lang w:val="es-CL" w:eastAsia="zh-TW"/>
    </w:rPr>
  </w:style>
  <w:style w:type="character" w:customStyle="1" w:styleId="Mencinsinresolver1">
    <w:name w:val="Mención sin resolver1"/>
    <w:uiPriority w:val="99"/>
    <w:semiHidden/>
    <w:unhideWhenUsed/>
    <w:rsid w:val="00DA4B7F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7A5EAA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E27467"/>
    <w:rPr>
      <w:color w:val="605E5C"/>
      <w:shd w:val="clear" w:color="auto" w:fill="E1DFDD"/>
    </w:rPr>
  </w:style>
  <w:style w:type="paragraph" w:styleId="Prrafodelista">
    <w:name w:val="List Paragraph"/>
    <w:basedOn w:val="Normal"/>
    <w:qFormat/>
    <w:rsid w:val="003674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4346-C27A-6842-8C19-135892F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DEPTO</vt:lpstr>
    </vt:vector>
  </TitlesOfParts>
  <Company>Empresa Portuaria de Chile - Puerto Arica</Company>
  <LinksUpToDate>false</LinksUpToDate>
  <CharactersWithSpaces>7918</CharactersWithSpaces>
  <SharedDoc>false</SharedDoc>
  <HLinks>
    <vt:vector size="30" baseType="variant">
      <vt:variant>
        <vt:i4>2621469</vt:i4>
      </vt:variant>
      <vt:variant>
        <vt:i4>12</vt:i4>
      </vt:variant>
      <vt:variant>
        <vt:i4>0</vt:i4>
      </vt:variant>
      <vt:variant>
        <vt:i4>5</vt:i4>
      </vt:variant>
      <vt:variant>
        <vt:lpwstr>mailto:propuestapublica042011@puertoarica.cl</vt:lpwstr>
      </vt:variant>
      <vt:variant>
        <vt:lpwstr/>
      </vt:variant>
      <vt:variant>
        <vt:i4>3735582</vt:i4>
      </vt:variant>
      <vt:variant>
        <vt:i4>9</vt:i4>
      </vt:variant>
      <vt:variant>
        <vt:i4>0</vt:i4>
      </vt:variant>
      <vt:variant>
        <vt:i4>5</vt:i4>
      </vt:variant>
      <vt:variant>
        <vt:lpwstr>mailto:licitacionpublica012021@puertoarica.com</vt:lpwstr>
      </vt:variant>
      <vt:variant>
        <vt:lpwstr/>
      </vt:variant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http://www.puertoarica.cl/licitaciones</vt:lpwstr>
      </vt:variant>
      <vt:variant>
        <vt:lpwstr/>
      </vt:variant>
      <vt:variant>
        <vt:i4>3735582</vt:i4>
      </vt:variant>
      <vt:variant>
        <vt:i4>3</vt:i4>
      </vt:variant>
      <vt:variant>
        <vt:i4>0</vt:i4>
      </vt:variant>
      <vt:variant>
        <vt:i4>5</vt:i4>
      </vt:variant>
      <vt:variant>
        <vt:lpwstr>mailto:licitacionpublica012021@puertoarica.com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mailto:licitacionpublica012021@puertoarica.com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DEPTO</dc:title>
  <dc:subject/>
  <dc:creator>Catherine Aguirre Aguirre</dc:creator>
  <cp:keywords/>
  <cp:lastModifiedBy>Microsoft Office User</cp:lastModifiedBy>
  <cp:revision>3</cp:revision>
  <cp:lastPrinted>2013-10-23T14:08:00Z</cp:lastPrinted>
  <dcterms:created xsi:type="dcterms:W3CDTF">2021-04-28T20:23:00Z</dcterms:created>
  <dcterms:modified xsi:type="dcterms:W3CDTF">2021-04-28T20:24:00Z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